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EA97D62" w14:textId="77777777" w:rsidR="00613AA3" w:rsidRDefault="00613AA3" w:rsidP="00613AA3">
      <w:pPr>
        <w:jc w:val="center"/>
        <w:rPr>
          <w:rFonts w:eastAsia="Times New Roman" w:cstheme="minorHAnsi"/>
          <w:b/>
          <w:bCs/>
          <w:color w:val="000000" w:themeColor="text1"/>
          <w:sz w:val="36"/>
          <w:szCs w:val="36"/>
          <w:shd w:val="clear" w:color="auto" w:fill="FFFFFF"/>
        </w:rPr>
      </w:pPr>
    </w:p>
    <w:p w14:paraId="5779699E" w14:textId="77777777" w:rsidR="00613AA3" w:rsidRDefault="00613AA3" w:rsidP="00613AA3">
      <w:pPr>
        <w:jc w:val="center"/>
        <w:rPr>
          <w:rFonts w:eastAsia="Times New Roman" w:cstheme="minorHAnsi"/>
          <w:b/>
          <w:bCs/>
          <w:color w:val="000000" w:themeColor="text1"/>
          <w:sz w:val="36"/>
          <w:szCs w:val="36"/>
          <w:shd w:val="clear" w:color="auto" w:fill="FFFFFF"/>
        </w:rPr>
      </w:pPr>
    </w:p>
    <w:p w14:paraId="0B6B6FC4" w14:textId="77777777" w:rsidR="00613AA3" w:rsidRDefault="00613AA3" w:rsidP="00613AA3">
      <w:pPr>
        <w:jc w:val="center"/>
        <w:rPr>
          <w:rFonts w:eastAsia="Times New Roman" w:cstheme="minorHAnsi"/>
          <w:b/>
          <w:bCs/>
          <w:color w:val="000000" w:themeColor="text1"/>
          <w:sz w:val="36"/>
          <w:szCs w:val="36"/>
          <w:shd w:val="clear" w:color="auto" w:fill="FFFFFF"/>
        </w:rPr>
      </w:pPr>
    </w:p>
    <w:p w14:paraId="52F54409" w14:textId="77777777" w:rsidR="00613AA3" w:rsidRDefault="00613AA3" w:rsidP="00613AA3">
      <w:pPr>
        <w:jc w:val="center"/>
        <w:rPr>
          <w:rFonts w:eastAsia="Times New Roman" w:cstheme="minorHAnsi"/>
          <w:b/>
          <w:bCs/>
          <w:color w:val="000000" w:themeColor="text1"/>
          <w:sz w:val="36"/>
          <w:szCs w:val="36"/>
          <w:shd w:val="clear" w:color="auto" w:fill="FFFFFF"/>
        </w:rPr>
      </w:pPr>
    </w:p>
    <w:p w14:paraId="7D8363FA" w14:textId="5222F5E4" w:rsidR="00613AA3" w:rsidRDefault="00613AA3" w:rsidP="00613AA3">
      <w:pPr>
        <w:jc w:val="center"/>
        <w:rPr>
          <w:rFonts w:eastAsia="Times New Roman" w:cstheme="minorHAnsi"/>
          <w:b/>
          <w:bCs/>
          <w:color w:val="000000" w:themeColor="text1"/>
          <w:sz w:val="36"/>
          <w:szCs w:val="36"/>
          <w:shd w:val="clear" w:color="auto" w:fill="FFFFFF"/>
        </w:rPr>
      </w:pPr>
    </w:p>
    <w:p w14:paraId="22401A33" w14:textId="77777777" w:rsidR="00DF2AE5" w:rsidRDefault="00DF2AE5" w:rsidP="00613AA3">
      <w:pPr>
        <w:jc w:val="center"/>
        <w:rPr>
          <w:rFonts w:eastAsia="Times New Roman" w:cstheme="minorHAnsi"/>
          <w:b/>
          <w:bCs/>
          <w:color w:val="000000" w:themeColor="text1"/>
          <w:sz w:val="36"/>
          <w:szCs w:val="36"/>
          <w:shd w:val="clear" w:color="auto" w:fill="FFFFFF"/>
        </w:rPr>
      </w:pPr>
    </w:p>
    <w:p w14:paraId="6318F041" w14:textId="77777777" w:rsidR="00613AA3" w:rsidRDefault="00613AA3" w:rsidP="00613AA3">
      <w:pPr>
        <w:jc w:val="center"/>
        <w:rPr>
          <w:rFonts w:eastAsia="Times New Roman" w:cstheme="minorHAnsi"/>
          <w:b/>
          <w:bCs/>
          <w:color w:val="000000" w:themeColor="text1"/>
          <w:sz w:val="36"/>
          <w:szCs w:val="36"/>
          <w:shd w:val="clear" w:color="auto" w:fill="FFFFFF"/>
        </w:rPr>
      </w:pPr>
    </w:p>
    <w:p w14:paraId="1519D7F6" w14:textId="77777777" w:rsidR="00613AA3" w:rsidRDefault="00613AA3" w:rsidP="00613AA3">
      <w:pPr>
        <w:jc w:val="center"/>
        <w:rPr>
          <w:rFonts w:eastAsia="Times New Roman" w:cstheme="minorHAnsi"/>
          <w:b/>
          <w:bCs/>
          <w:color w:val="000000" w:themeColor="text1"/>
          <w:sz w:val="36"/>
          <w:szCs w:val="36"/>
          <w:shd w:val="clear" w:color="auto" w:fill="FFFFFF"/>
        </w:rPr>
      </w:pPr>
    </w:p>
    <w:p w14:paraId="67455B9C" w14:textId="77777777" w:rsidR="00613AA3" w:rsidRDefault="00613AA3" w:rsidP="00613AA3">
      <w:pPr>
        <w:jc w:val="center"/>
        <w:rPr>
          <w:rFonts w:eastAsia="Times New Roman" w:cstheme="minorHAnsi"/>
          <w:b/>
          <w:bCs/>
          <w:color w:val="000000" w:themeColor="text1"/>
          <w:sz w:val="36"/>
          <w:szCs w:val="36"/>
          <w:shd w:val="clear" w:color="auto" w:fill="FFFFFF"/>
        </w:rPr>
      </w:pPr>
    </w:p>
    <w:p w14:paraId="0AF2A571" w14:textId="77777777" w:rsidR="00613AA3" w:rsidRDefault="00613AA3" w:rsidP="00613AA3">
      <w:pPr>
        <w:jc w:val="center"/>
        <w:rPr>
          <w:rFonts w:eastAsia="Times New Roman" w:cstheme="minorHAnsi"/>
          <w:b/>
          <w:bCs/>
          <w:color w:val="000000" w:themeColor="text1"/>
          <w:sz w:val="36"/>
          <w:szCs w:val="36"/>
          <w:shd w:val="clear" w:color="auto" w:fill="FFFFFF"/>
        </w:rPr>
      </w:pPr>
    </w:p>
    <w:p w14:paraId="235E1E23" w14:textId="7D06F673" w:rsidR="00156758" w:rsidRPr="00613AA3" w:rsidRDefault="006C2FB2" w:rsidP="00613AA3">
      <w:pPr>
        <w:jc w:val="center"/>
        <w:rPr>
          <w:rFonts w:cstheme="minorHAnsi"/>
          <w:b/>
          <w:bCs/>
          <w:color w:val="000000" w:themeColor="text1"/>
          <w:sz w:val="48"/>
          <w:szCs w:val="48"/>
        </w:rPr>
      </w:pPr>
      <w:r w:rsidRPr="00613AA3">
        <w:rPr>
          <w:rFonts w:eastAsia="Times New Roman" w:cstheme="minorHAnsi"/>
          <w:b/>
          <w:bCs/>
          <w:color w:val="000000" w:themeColor="text1"/>
          <w:sz w:val="48"/>
          <w:szCs w:val="48"/>
          <w:shd w:val="clear" w:color="auto" w:fill="FFFFFF"/>
        </w:rPr>
        <w:t>COVID-19 Policy Evaluation (</w:t>
      </w:r>
      <w:r w:rsidR="00147A3F" w:rsidRPr="00613AA3">
        <w:rPr>
          <w:rFonts w:cstheme="minorHAnsi"/>
          <w:b/>
          <w:bCs/>
          <w:color w:val="000000" w:themeColor="text1"/>
          <w:sz w:val="48"/>
          <w:szCs w:val="48"/>
        </w:rPr>
        <w:t>CoPE</w:t>
      </w:r>
      <w:r w:rsidRPr="00613AA3">
        <w:rPr>
          <w:rFonts w:cstheme="minorHAnsi"/>
          <w:b/>
          <w:bCs/>
          <w:color w:val="000000" w:themeColor="text1"/>
          <w:sz w:val="48"/>
          <w:szCs w:val="48"/>
        </w:rPr>
        <w:t>)</w:t>
      </w:r>
      <w:r w:rsidR="00147A3F" w:rsidRPr="00613AA3">
        <w:rPr>
          <w:rFonts w:cstheme="minorHAnsi"/>
          <w:b/>
          <w:bCs/>
          <w:color w:val="000000" w:themeColor="text1"/>
          <w:sz w:val="48"/>
          <w:szCs w:val="48"/>
        </w:rPr>
        <w:t xml:space="preserve"> </w:t>
      </w:r>
      <w:r w:rsidR="00D63549">
        <w:rPr>
          <w:rFonts w:cstheme="minorHAnsi"/>
          <w:b/>
          <w:bCs/>
          <w:color w:val="000000" w:themeColor="text1"/>
          <w:sz w:val="48"/>
          <w:szCs w:val="48"/>
        </w:rPr>
        <w:t>Tool</w:t>
      </w:r>
      <w:r w:rsidR="00147A3F" w:rsidRPr="00613AA3">
        <w:rPr>
          <w:rFonts w:cstheme="minorHAnsi"/>
          <w:b/>
          <w:bCs/>
          <w:color w:val="000000" w:themeColor="text1"/>
          <w:sz w:val="48"/>
          <w:szCs w:val="48"/>
        </w:rPr>
        <w:t xml:space="preserve"> User Guide</w:t>
      </w:r>
    </w:p>
    <w:p w14:paraId="5A6C7049" w14:textId="77777777" w:rsidR="00613AA3" w:rsidRDefault="00613AA3" w:rsidP="00613AA3">
      <w:pPr>
        <w:jc w:val="center"/>
        <w:rPr>
          <w:rFonts w:cstheme="minorHAnsi"/>
          <w:color w:val="000000" w:themeColor="text1"/>
        </w:rPr>
      </w:pPr>
    </w:p>
    <w:p w14:paraId="1C29A395" w14:textId="77777777" w:rsidR="00613AA3" w:rsidRDefault="00613AA3" w:rsidP="00613AA3">
      <w:pPr>
        <w:jc w:val="center"/>
        <w:rPr>
          <w:rFonts w:cstheme="minorHAnsi"/>
          <w:color w:val="000000" w:themeColor="text1"/>
        </w:rPr>
      </w:pPr>
    </w:p>
    <w:p w14:paraId="23D8107D" w14:textId="77777777" w:rsidR="00613AA3" w:rsidRDefault="00613AA3" w:rsidP="00613AA3">
      <w:pPr>
        <w:jc w:val="center"/>
        <w:rPr>
          <w:rFonts w:cstheme="minorHAnsi"/>
          <w:color w:val="000000" w:themeColor="text1"/>
        </w:rPr>
      </w:pPr>
    </w:p>
    <w:p w14:paraId="30F802B8" w14:textId="77777777" w:rsidR="00613AA3" w:rsidRDefault="00613AA3" w:rsidP="00613AA3">
      <w:pPr>
        <w:jc w:val="center"/>
        <w:rPr>
          <w:rFonts w:cstheme="minorHAnsi"/>
          <w:color w:val="000000" w:themeColor="text1"/>
        </w:rPr>
      </w:pPr>
    </w:p>
    <w:p w14:paraId="7A410CC1" w14:textId="17785289" w:rsidR="00DC6462" w:rsidRPr="00DC6462" w:rsidRDefault="00DC6462" w:rsidP="00DC6462">
      <w:pPr>
        <w:jc w:val="center"/>
        <w:rPr>
          <w:rFonts w:cstheme="minorHAnsi"/>
          <w:color w:val="000000" w:themeColor="text1"/>
        </w:rPr>
      </w:pPr>
      <w:r w:rsidRPr="00DC6462">
        <w:rPr>
          <w:rFonts w:cstheme="minorHAnsi"/>
          <w:color w:val="000000" w:themeColor="text1"/>
        </w:rPr>
        <w:t>Dr. Varun Rai</w:t>
      </w:r>
      <w:r w:rsidRPr="00DC6462">
        <w:rPr>
          <w:rFonts w:cstheme="minorHAnsi"/>
          <w:color w:val="000000" w:themeColor="text1"/>
          <w:vertAlign w:val="superscript"/>
        </w:rPr>
        <w:t xml:space="preserve"> 1, 2</w:t>
      </w:r>
      <w:r w:rsidRPr="00DC6462">
        <w:rPr>
          <w:rFonts w:cstheme="minorHAnsi"/>
          <w:color w:val="000000" w:themeColor="text1"/>
        </w:rPr>
        <w:t>,</w:t>
      </w:r>
    </w:p>
    <w:p w14:paraId="2C933057" w14:textId="54D334B9" w:rsidR="00DC6462" w:rsidRPr="00DC6462" w:rsidRDefault="00DC6462" w:rsidP="00DC6462">
      <w:pPr>
        <w:jc w:val="center"/>
        <w:rPr>
          <w:rFonts w:cstheme="minorHAnsi"/>
          <w:color w:val="000000" w:themeColor="text1"/>
        </w:rPr>
      </w:pPr>
      <w:r w:rsidRPr="00DC6462">
        <w:rPr>
          <w:rFonts w:cstheme="minorHAnsi"/>
          <w:color w:val="000000" w:themeColor="text1"/>
        </w:rPr>
        <w:t>Dr. Cale Reeves</w:t>
      </w:r>
      <w:r w:rsidRPr="00DC6462">
        <w:rPr>
          <w:rFonts w:cstheme="minorHAnsi"/>
          <w:color w:val="000000" w:themeColor="text1"/>
          <w:vertAlign w:val="superscript"/>
        </w:rPr>
        <w:t xml:space="preserve"> 1</w:t>
      </w:r>
      <w:r w:rsidRPr="00DC6462">
        <w:rPr>
          <w:rFonts w:cstheme="minorHAnsi"/>
          <w:color w:val="000000" w:themeColor="text1"/>
        </w:rPr>
        <w:t xml:space="preserve">, </w:t>
      </w:r>
    </w:p>
    <w:p w14:paraId="25B2468F" w14:textId="51969BE0" w:rsidR="00DC6462" w:rsidRPr="00DC6462" w:rsidRDefault="00DC6462" w:rsidP="00DC6462">
      <w:pPr>
        <w:jc w:val="center"/>
        <w:rPr>
          <w:rFonts w:cstheme="minorHAnsi"/>
          <w:color w:val="000000" w:themeColor="text1"/>
        </w:rPr>
      </w:pPr>
      <w:r w:rsidRPr="00DC6462">
        <w:rPr>
          <w:rFonts w:cstheme="minorHAnsi"/>
          <w:color w:val="000000" w:themeColor="text1"/>
        </w:rPr>
        <w:t xml:space="preserve">Vivek </w:t>
      </w:r>
      <w:proofErr w:type="spellStart"/>
      <w:r w:rsidRPr="00DC6462">
        <w:rPr>
          <w:rFonts w:cstheme="minorHAnsi"/>
          <w:color w:val="000000" w:themeColor="text1"/>
        </w:rPr>
        <w:t>Shastry</w:t>
      </w:r>
      <w:proofErr w:type="spellEnd"/>
      <w:r w:rsidRPr="00DC6462">
        <w:rPr>
          <w:rFonts w:cstheme="minorHAnsi"/>
          <w:color w:val="000000" w:themeColor="text1"/>
          <w:vertAlign w:val="superscript"/>
        </w:rPr>
        <w:t xml:space="preserve"> 1</w:t>
      </w:r>
      <w:r w:rsidRPr="00DC6462">
        <w:rPr>
          <w:rFonts w:cstheme="minorHAnsi"/>
          <w:color w:val="000000" w:themeColor="text1"/>
        </w:rPr>
        <w:t xml:space="preserve">, </w:t>
      </w:r>
    </w:p>
    <w:p w14:paraId="4349A454" w14:textId="0F02D161" w:rsidR="00DC6462" w:rsidRDefault="00DC6462" w:rsidP="00DC6462">
      <w:pPr>
        <w:jc w:val="center"/>
        <w:rPr>
          <w:rFonts w:cstheme="minorHAnsi"/>
          <w:color w:val="000000" w:themeColor="text1"/>
        </w:rPr>
      </w:pPr>
      <w:r w:rsidRPr="00DC6462">
        <w:rPr>
          <w:rFonts w:cstheme="minorHAnsi"/>
          <w:color w:val="000000" w:themeColor="text1"/>
        </w:rPr>
        <w:t>Nicholas Willems</w:t>
      </w:r>
      <w:r w:rsidRPr="00DC6462">
        <w:rPr>
          <w:rFonts w:cstheme="minorHAnsi"/>
          <w:color w:val="000000" w:themeColor="text1"/>
          <w:vertAlign w:val="superscript"/>
        </w:rPr>
        <w:t xml:space="preserve"> 2</w:t>
      </w:r>
      <w:r w:rsidRPr="00DC6462">
        <w:rPr>
          <w:rFonts w:cstheme="minorHAnsi"/>
          <w:color w:val="000000" w:themeColor="text1"/>
        </w:rPr>
        <w:t xml:space="preserve"> </w:t>
      </w:r>
    </w:p>
    <w:p w14:paraId="7A273B2B" w14:textId="77777777" w:rsidR="00DC6462" w:rsidRPr="00DC6462" w:rsidRDefault="00DC6462" w:rsidP="00DC6462">
      <w:pPr>
        <w:jc w:val="center"/>
        <w:rPr>
          <w:rFonts w:cstheme="minorHAnsi"/>
          <w:color w:val="000000" w:themeColor="text1"/>
        </w:rPr>
      </w:pPr>
    </w:p>
    <w:p w14:paraId="7B32162F" w14:textId="77777777" w:rsidR="00DC6462" w:rsidRPr="00DC6462" w:rsidRDefault="00DC6462" w:rsidP="00DC6462">
      <w:pPr>
        <w:jc w:val="center"/>
        <w:rPr>
          <w:rFonts w:cstheme="minorHAnsi"/>
          <w:color w:val="000000" w:themeColor="text1"/>
        </w:rPr>
      </w:pPr>
      <w:r w:rsidRPr="00DC6462">
        <w:rPr>
          <w:rFonts w:cstheme="minorHAnsi"/>
          <w:color w:val="000000" w:themeColor="text1"/>
          <w:vertAlign w:val="superscript"/>
        </w:rPr>
        <w:t>1</w:t>
      </w:r>
      <w:r w:rsidRPr="00DC6462">
        <w:rPr>
          <w:rFonts w:cstheme="minorHAnsi"/>
          <w:color w:val="000000" w:themeColor="text1"/>
        </w:rPr>
        <w:t>LBJ School of Public Affairs, The University of Texas at Austin</w:t>
      </w:r>
    </w:p>
    <w:p w14:paraId="4B8A09F3" w14:textId="4E15E505" w:rsidR="00DC6462" w:rsidRDefault="00DC6462" w:rsidP="00DC6462">
      <w:pPr>
        <w:jc w:val="center"/>
        <w:rPr>
          <w:rFonts w:cstheme="minorHAnsi"/>
          <w:color w:val="000000" w:themeColor="text1"/>
        </w:rPr>
      </w:pPr>
      <w:r w:rsidRPr="00DC6462">
        <w:rPr>
          <w:rFonts w:cstheme="minorHAnsi"/>
          <w:color w:val="000000" w:themeColor="text1"/>
          <w:vertAlign w:val="superscript"/>
        </w:rPr>
        <w:t>2</w:t>
      </w:r>
      <w:r w:rsidRPr="00DC6462">
        <w:rPr>
          <w:rFonts w:cstheme="minorHAnsi"/>
          <w:color w:val="000000" w:themeColor="text1"/>
        </w:rPr>
        <w:t xml:space="preserve"> Department of Mechanical Engineering, The University of Texas at Austin</w:t>
      </w:r>
    </w:p>
    <w:p w14:paraId="38FFC928" w14:textId="77777777" w:rsidR="00DC6462" w:rsidRPr="00DC6462" w:rsidRDefault="00DC6462" w:rsidP="00DC6462">
      <w:pPr>
        <w:jc w:val="center"/>
        <w:rPr>
          <w:rFonts w:cstheme="minorHAnsi"/>
          <w:color w:val="000000" w:themeColor="text1"/>
        </w:rPr>
      </w:pPr>
    </w:p>
    <w:p w14:paraId="09AC994E" w14:textId="77777777" w:rsidR="00DC6462" w:rsidRPr="00DC6462" w:rsidRDefault="00DC6462" w:rsidP="00DC6462">
      <w:pPr>
        <w:jc w:val="center"/>
        <w:rPr>
          <w:rFonts w:cstheme="minorHAnsi"/>
          <w:color w:val="000000" w:themeColor="text1"/>
        </w:rPr>
      </w:pPr>
      <w:r w:rsidRPr="00DC6462">
        <w:rPr>
          <w:rFonts w:cstheme="minorHAnsi"/>
          <w:color w:val="000000" w:themeColor="text1"/>
        </w:rPr>
        <w:t>Acknowledgments: Hannah Rabb and Kevin Song</w:t>
      </w:r>
    </w:p>
    <w:p w14:paraId="3956B125" w14:textId="77777777" w:rsidR="00613AA3" w:rsidRDefault="00613AA3" w:rsidP="00613AA3">
      <w:pPr>
        <w:jc w:val="center"/>
        <w:rPr>
          <w:rFonts w:cstheme="minorHAnsi"/>
          <w:color w:val="000000" w:themeColor="text1"/>
        </w:rPr>
      </w:pPr>
    </w:p>
    <w:p w14:paraId="5E4C20DE" w14:textId="16CEBE5A" w:rsidR="00613AA3" w:rsidRDefault="00DC6462" w:rsidP="00613AA3">
      <w:pPr>
        <w:jc w:val="center"/>
        <w:rPr>
          <w:rFonts w:cstheme="minorHAnsi"/>
          <w:color w:val="000000" w:themeColor="text1"/>
        </w:rPr>
      </w:pPr>
      <w:r>
        <w:rPr>
          <w:rFonts w:cstheme="minorHAnsi"/>
          <w:color w:val="000000" w:themeColor="text1"/>
        </w:rPr>
        <w:t>12/18/2020</w:t>
      </w:r>
    </w:p>
    <w:p w14:paraId="6A67C442" w14:textId="77777777" w:rsidR="00C923A4" w:rsidRDefault="00613AA3" w:rsidP="00613AA3">
      <w:pPr>
        <w:rPr>
          <w:rFonts w:cstheme="minorHAnsi"/>
          <w:color w:val="000000" w:themeColor="text1"/>
        </w:rPr>
      </w:pPr>
      <w:r>
        <w:rPr>
          <w:rFonts w:cstheme="minorHAnsi"/>
          <w:color w:val="000000" w:themeColor="text1"/>
        </w:rPr>
        <w:br w:type="page"/>
      </w:r>
    </w:p>
    <w:sdt>
      <w:sdtPr>
        <w:rPr>
          <w:rFonts w:asciiTheme="minorHAnsi" w:eastAsiaTheme="minorHAnsi" w:hAnsiTheme="minorHAnsi" w:cstheme="minorBidi"/>
          <w:b w:val="0"/>
          <w:bCs w:val="0"/>
          <w:color w:val="auto"/>
          <w:sz w:val="24"/>
          <w:szCs w:val="24"/>
        </w:rPr>
        <w:id w:val="546574877"/>
        <w:docPartObj>
          <w:docPartGallery w:val="Table of Contents"/>
          <w:docPartUnique/>
        </w:docPartObj>
      </w:sdtPr>
      <w:sdtEndPr>
        <w:rPr>
          <w:noProof/>
        </w:rPr>
      </w:sdtEndPr>
      <w:sdtContent>
        <w:p w14:paraId="7EA53FE5" w14:textId="70308423" w:rsidR="006D5BCE" w:rsidRDefault="006D5BCE">
          <w:pPr>
            <w:pStyle w:val="TOCHeading"/>
          </w:pPr>
          <w:r>
            <w:t>Table of Contents</w:t>
          </w:r>
        </w:p>
        <w:p w14:paraId="2B710D32" w14:textId="43D06F58" w:rsidR="00D63549" w:rsidRDefault="006D5BCE">
          <w:pPr>
            <w:pStyle w:val="TOC1"/>
            <w:tabs>
              <w:tab w:val="left" w:pos="480"/>
              <w:tab w:val="right" w:leader="dot" w:pos="9350"/>
            </w:tabs>
            <w:rPr>
              <w:rFonts w:eastAsiaTheme="minorEastAsia" w:cstheme="minorBidi"/>
              <w:b w:val="0"/>
              <w:bCs w:val="0"/>
              <w:i w:val="0"/>
              <w:iCs w:val="0"/>
              <w:noProof/>
            </w:rPr>
          </w:pPr>
          <w:r>
            <w:rPr>
              <w:b w:val="0"/>
              <w:bCs w:val="0"/>
            </w:rPr>
            <w:fldChar w:fldCharType="begin"/>
          </w:r>
          <w:r>
            <w:instrText xml:space="preserve"> TOC \o "1-3" \h \z \u </w:instrText>
          </w:r>
          <w:r>
            <w:rPr>
              <w:b w:val="0"/>
              <w:bCs w:val="0"/>
            </w:rPr>
            <w:fldChar w:fldCharType="separate"/>
          </w:r>
          <w:hyperlink w:anchor="_Toc56027671" w:history="1">
            <w:r w:rsidR="00D63549" w:rsidRPr="00712EBE">
              <w:rPr>
                <w:rStyle w:val="Hyperlink"/>
                <w:noProof/>
              </w:rPr>
              <w:t>II.</w:t>
            </w:r>
            <w:r w:rsidR="00D63549">
              <w:rPr>
                <w:rFonts w:eastAsiaTheme="minorEastAsia" w:cstheme="minorBidi"/>
                <w:b w:val="0"/>
                <w:bCs w:val="0"/>
                <w:i w:val="0"/>
                <w:iCs w:val="0"/>
                <w:noProof/>
              </w:rPr>
              <w:tab/>
            </w:r>
            <w:r w:rsidR="00D63549" w:rsidRPr="00712EBE">
              <w:rPr>
                <w:rStyle w:val="Hyperlink"/>
                <w:noProof/>
              </w:rPr>
              <w:t>Introduction</w:t>
            </w:r>
            <w:r w:rsidR="00D63549">
              <w:rPr>
                <w:noProof/>
                <w:webHidden/>
              </w:rPr>
              <w:tab/>
            </w:r>
            <w:r w:rsidR="00D63549">
              <w:rPr>
                <w:noProof/>
                <w:webHidden/>
              </w:rPr>
              <w:fldChar w:fldCharType="begin"/>
            </w:r>
            <w:r w:rsidR="00D63549">
              <w:rPr>
                <w:noProof/>
                <w:webHidden/>
              </w:rPr>
              <w:instrText xml:space="preserve"> PAGEREF _Toc56027671 \h </w:instrText>
            </w:r>
            <w:r w:rsidR="00D63549">
              <w:rPr>
                <w:noProof/>
                <w:webHidden/>
              </w:rPr>
            </w:r>
            <w:r w:rsidR="00D63549">
              <w:rPr>
                <w:noProof/>
                <w:webHidden/>
              </w:rPr>
              <w:fldChar w:fldCharType="separate"/>
            </w:r>
            <w:r w:rsidR="00D63549">
              <w:rPr>
                <w:noProof/>
                <w:webHidden/>
              </w:rPr>
              <w:t>3</w:t>
            </w:r>
            <w:r w:rsidR="00D63549">
              <w:rPr>
                <w:noProof/>
                <w:webHidden/>
              </w:rPr>
              <w:fldChar w:fldCharType="end"/>
            </w:r>
          </w:hyperlink>
        </w:p>
        <w:p w14:paraId="2B13F62E" w14:textId="710CCD9F" w:rsidR="00D63549" w:rsidRDefault="001B4F10">
          <w:pPr>
            <w:pStyle w:val="TOC1"/>
            <w:tabs>
              <w:tab w:val="left" w:pos="720"/>
              <w:tab w:val="right" w:leader="dot" w:pos="9350"/>
            </w:tabs>
            <w:rPr>
              <w:rFonts w:eastAsiaTheme="minorEastAsia" w:cstheme="minorBidi"/>
              <w:b w:val="0"/>
              <w:bCs w:val="0"/>
              <w:i w:val="0"/>
              <w:iCs w:val="0"/>
              <w:noProof/>
            </w:rPr>
          </w:pPr>
          <w:hyperlink w:anchor="_Toc56027672" w:history="1">
            <w:r w:rsidR="00D63549" w:rsidRPr="00712EBE">
              <w:rPr>
                <w:rStyle w:val="Hyperlink"/>
                <w:noProof/>
              </w:rPr>
              <w:t>III.</w:t>
            </w:r>
            <w:r w:rsidR="00D63549">
              <w:rPr>
                <w:rFonts w:eastAsiaTheme="minorEastAsia" w:cstheme="minorBidi"/>
                <w:b w:val="0"/>
                <w:bCs w:val="0"/>
                <w:i w:val="0"/>
                <w:iCs w:val="0"/>
                <w:noProof/>
              </w:rPr>
              <w:tab/>
            </w:r>
            <w:r w:rsidR="00D63549" w:rsidRPr="00712EBE">
              <w:rPr>
                <w:rStyle w:val="Hyperlink"/>
                <w:noProof/>
              </w:rPr>
              <w:t>How to Access the Model</w:t>
            </w:r>
            <w:r w:rsidR="00D63549">
              <w:rPr>
                <w:noProof/>
                <w:webHidden/>
              </w:rPr>
              <w:tab/>
            </w:r>
            <w:r w:rsidR="00D63549">
              <w:rPr>
                <w:noProof/>
                <w:webHidden/>
              </w:rPr>
              <w:fldChar w:fldCharType="begin"/>
            </w:r>
            <w:r w:rsidR="00D63549">
              <w:rPr>
                <w:noProof/>
                <w:webHidden/>
              </w:rPr>
              <w:instrText xml:space="preserve"> PAGEREF _Toc56027672 \h </w:instrText>
            </w:r>
            <w:r w:rsidR="00D63549">
              <w:rPr>
                <w:noProof/>
                <w:webHidden/>
              </w:rPr>
            </w:r>
            <w:r w:rsidR="00D63549">
              <w:rPr>
                <w:noProof/>
                <w:webHidden/>
              </w:rPr>
              <w:fldChar w:fldCharType="separate"/>
            </w:r>
            <w:r w:rsidR="00D63549">
              <w:rPr>
                <w:noProof/>
                <w:webHidden/>
              </w:rPr>
              <w:t>3</w:t>
            </w:r>
            <w:r w:rsidR="00D63549">
              <w:rPr>
                <w:noProof/>
                <w:webHidden/>
              </w:rPr>
              <w:fldChar w:fldCharType="end"/>
            </w:r>
          </w:hyperlink>
        </w:p>
        <w:p w14:paraId="37D81356" w14:textId="6DA38AC9" w:rsidR="00D63549" w:rsidRDefault="001B4F10">
          <w:pPr>
            <w:pStyle w:val="TOC1"/>
            <w:tabs>
              <w:tab w:val="left" w:pos="720"/>
              <w:tab w:val="right" w:leader="dot" w:pos="9350"/>
            </w:tabs>
            <w:rPr>
              <w:rFonts w:eastAsiaTheme="minorEastAsia" w:cstheme="minorBidi"/>
              <w:b w:val="0"/>
              <w:bCs w:val="0"/>
              <w:i w:val="0"/>
              <w:iCs w:val="0"/>
              <w:noProof/>
            </w:rPr>
          </w:pPr>
          <w:hyperlink w:anchor="_Toc56027673" w:history="1">
            <w:r w:rsidR="00D63549" w:rsidRPr="00712EBE">
              <w:rPr>
                <w:rStyle w:val="Hyperlink"/>
                <w:noProof/>
              </w:rPr>
              <w:t>IV.</w:t>
            </w:r>
            <w:r w:rsidR="00D63549">
              <w:rPr>
                <w:rFonts w:eastAsiaTheme="minorEastAsia" w:cstheme="minorBidi"/>
                <w:b w:val="0"/>
                <w:bCs w:val="0"/>
                <w:i w:val="0"/>
                <w:iCs w:val="0"/>
                <w:noProof/>
              </w:rPr>
              <w:tab/>
            </w:r>
            <w:r w:rsidR="00D63549" w:rsidRPr="00712EBE">
              <w:rPr>
                <w:rStyle w:val="Hyperlink"/>
                <w:noProof/>
              </w:rPr>
              <w:t>How the Model Works</w:t>
            </w:r>
            <w:r w:rsidR="00D63549">
              <w:rPr>
                <w:noProof/>
                <w:webHidden/>
              </w:rPr>
              <w:tab/>
            </w:r>
            <w:r w:rsidR="00D63549">
              <w:rPr>
                <w:noProof/>
                <w:webHidden/>
              </w:rPr>
              <w:fldChar w:fldCharType="begin"/>
            </w:r>
            <w:r w:rsidR="00D63549">
              <w:rPr>
                <w:noProof/>
                <w:webHidden/>
              </w:rPr>
              <w:instrText xml:space="preserve"> PAGEREF _Toc56027673 \h </w:instrText>
            </w:r>
            <w:r w:rsidR="00D63549">
              <w:rPr>
                <w:noProof/>
                <w:webHidden/>
              </w:rPr>
            </w:r>
            <w:r w:rsidR="00D63549">
              <w:rPr>
                <w:noProof/>
                <w:webHidden/>
              </w:rPr>
              <w:fldChar w:fldCharType="separate"/>
            </w:r>
            <w:r w:rsidR="00D63549">
              <w:rPr>
                <w:noProof/>
                <w:webHidden/>
              </w:rPr>
              <w:t>3</w:t>
            </w:r>
            <w:r w:rsidR="00D63549">
              <w:rPr>
                <w:noProof/>
                <w:webHidden/>
              </w:rPr>
              <w:fldChar w:fldCharType="end"/>
            </w:r>
          </w:hyperlink>
        </w:p>
        <w:p w14:paraId="776A8ECC" w14:textId="3BDD1A76" w:rsidR="00D63549" w:rsidRDefault="001B4F10">
          <w:pPr>
            <w:pStyle w:val="TOC2"/>
            <w:tabs>
              <w:tab w:val="left" w:pos="720"/>
              <w:tab w:val="right" w:leader="dot" w:pos="9350"/>
            </w:tabs>
            <w:rPr>
              <w:rFonts w:eastAsiaTheme="minorEastAsia" w:cstheme="minorBidi"/>
              <w:b w:val="0"/>
              <w:bCs w:val="0"/>
              <w:noProof/>
              <w:sz w:val="24"/>
              <w:szCs w:val="24"/>
            </w:rPr>
          </w:pPr>
          <w:hyperlink w:anchor="_Toc56027674" w:history="1">
            <w:r w:rsidR="00D63549" w:rsidRPr="00712EBE">
              <w:rPr>
                <w:rStyle w:val="Hyperlink"/>
                <w:noProof/>
              </w:rPr>
              <w:t>A.</w:t>
            </w:r>
            <w:r w:rsidR="00D63549">
              <w:rPr>
                <w:rFonts w:eastAsiaTheme="minorEastAsia" w:cstheme="minorBidi"/>
                <w:b w:val="0"/>
                <w:bCs w:val="0"/>
                <w:noProof/>
                <w:sz w:val="24"/>
                <w:szCs w:val="24"/>
              </w:rPr>
              <w:tab/>
            </w:r>
            <w:r w:rsidR="00D63549" w:rsidRPr="00712EBE">
              <w:rPr>
                <w:rStyle w:val="Hyperlink"/>
                <w:noProof/>
              </w:rPr>
              <w:t>Agent-based Model and Epidemiological Model</w:t>
            </w:r>
            <w:r w:rsidR="00D63549">
              <w:rPr>
                <w:noProof/>
                <w:webHidden/>
              </w:rPr>
              <w:tab/>
            </w:r>
            <w:r w:rsidR="00D63549">
              <w:rPr>
                <w:noProof/>
                <w:webHidden/>
              </w:rPr>
              <w:fldChar w:fldCharType="begin"/>
            </w:r>
            <w:r w:rsidR="00D63549">
              <w:rPr>
                <w:noProof/>
                <w:webHidden/>
              </w:rPr>
              <w:instrText xml:space="preserve"> PAGEREF _Toc56027674 \h </w:instrText>
            </w:r>
            <w:r w:rsidR="00D63549">
              <w:rPr>
                <w:noProof/>
                <w:webHidden/>
              </w:rPr>
            </w:r>
            <w:r w:rsidR="00D63549">
              <w:rPr>
                <w:noProof/>
                <w:webHidden/>
              </w:rPr>
              <w:fldChar w:fldCharType="separate"/>
            </w:r>
            <w:r w:rsidR="00D63549">
              <w:rPr>
                <w:noProof/>
                <w:webHidden/>
              </w:rPr>
              <w:t>3</w:t>
            </w:r>
            <w:r w:rsidR="00D63549">
              <w:rPr>
                <w:noProof/>
                <w:webHidden/>
              </w:rPr>
              <w:fldChar w:fldCharType="end"/>
            </w:r>
          </w:hyperlink>
        </w:p>
        <w:p w14:paraId="4DF53007" w14:textId="4AD92D70" w:rsidR="00D63549" w:rsidRDefault="001B4F10">
          <w:pPr>
            <w:pStyle w:val="TOC2"/>
            <w:tabs>
              <w:tab w:val="left" w:pos="720"/>
              <w:tab w:val="right" w:leader="dot" w:pos="9350"/>
            </w:tabs>
            <w:rPr>
              <w:rFonts w:eastAsiaTheme="minorEastAsia" w:cstheme="minorBidi"/>
              <w:b w:val="0"/>
              <w:bCs w:val="0"/>
              <w:noProof/>
              <w:sz w:val="24"/>
              <w:szCs w:val="24"/>
            </w:rPr>
          </w:pPr>
          <w:hyperlink w:anchor="_Toc56027675" w:history="1">
            <w:r w:rsidR="00D63549" w:rsidRPr="00712EBE">
              <w:rPr>
                <w:rStyle w:val="Hyperlink"/>
                <w:noProof/>
              </w:rPr>
              <w:t>B.</w:t>
            </w:r>
            <w:r w:rsidR="00D63549">
              <w:rPr>
                <w:rFonts w:eastAsiaTheme="minorEastAsia" w:cstheme="minorBidi"/>
                <w:b w:val="0"/>
                <w:bCs w:val="0"/>
                <w:noProof/>
                <w:sz w:val="24"/>
                <w:szCs w:val="24"/>
              </w:rPr>
              <w:tab/>
            </w:r>
            <w:r w:rsidR="00D63549" w:rsidRPr="00712EBE">
              <w:rPr>
                <w:rStyle w:val="Hyperlink"/>
                <w:noProof/>
              </w:rPr>
              <w:t>Data Sources</w:t>
            </w:r>
            <w:r w:rsidR="00D63549">
              <w:rPr>
                <w:noProof/>
                <w:webHidden/>
              </w:rPr>
              <w:tab/>
            </w:r>
            <w:r w:rsidR="00D63549">
              <w:rPr>
                <w:noProof/>
                <w:webHidden/>
              </w:rPr>
              <w:fldChar w:fldCharType="begin"/>
            </w:r>
            <w:r w:rsidR="00D63549">
              <w:rPr>
                <w:noProof/>
                <w:webHidden/>
              </w:rPr>
              <w:instrText xml:space="preserve"> PAGEREF _Toc56027675 \h </w:instrText>
            </w:r>
            <w:r w:rsidR="00D63549">
              <w:rPr>
                <w:noProof/>
                <w:webHidden/>
              </w:rPr>
            </w:r>
            <w:r w:rsidR="00D63549">
              <w:rPr>
                <w:noProof/>
                <w:webHidden/>
              </w:rPr>
              <w:fldChar w:fldCharType="separate"/>
            </w:r>
            <w:r w:rsidR="00D63549">
              <w:rPr>
                <w:noProof/>
                <w:webHidden/>
              </w:rPr>
              <w:t>4</w:t>
            </w:r>
            <w:r w:rsidR="00D63549">
              <w:rPr>
                <w:noProof/>
                <w:webHidden/>
              </w:rPr>
              <w:fldChar w:fldCharType="end"/>
            </w:r>
          </w:hyperlink>
        </w:p>
        <w:p w14:paraId="52406990" w14:textId="54B50CDB" w:rsidR="00D63549" w:rsidRDefault="001B4F10">
          <w:pPr>
            <w:pStyle w:val="TOC2"/>
            <w:tabs>
              <w:tab w:val="left" w:pos="720"/>
              <w:tab w:val="right" w:leader="dot" w:pos="9350"/>
            </w:tabs>
            <w:rPr>
              <w:rFonts w:eastAsiaTheme="minorEastAsia" w:cstheme="minorBidi"/>
              <w:b w:val="0"/>
              <w:bCs w:val="0"/>
              <w:noProof/>
              <w:sz w:val="24"/>
              <w:szCs w:val="24"/>
            </w:rPr>
          </w:pPr>
          <w:hyperlink w:anchor="_Toc56027676" w:history="1">
            <w:r w:rsidR="00D63549" w:rsidRPr="00712EBE">
              <w:rPr>
                <w:rStyle w:val="Hyperlink"/>
                <w:noProof/>
              </w:rPr>
              <w:t>C.</w:t>
            </w:r>
            <w:r w:rsidR="00D63549">
              <w:rPr>
                <w:rFonts w:eastAsiaTheme="minorEastAsia" w:cstheme="minorBidi"/>
                <w:b w:val="0"/>
                <w:bCs w:val="0"/>
                <w:noProof/>
                <w:sz w:val="24"/>
                <w:szCs w:val="24"/>
              </w:rPr>
              <w:tab/>
            </w:r>
            <w:r w:rsidR="00D63549" w:rsidRPr="00712EBE">
              <w:rPr>
                <w:rStyle w:val="Hyperlink"/>
                <w:noProof/>
              </w:rPr>
              <w:t>Inputs and Outputs</w:t>
            </w:r>
            <w:r w:rsidR="00D63549">
              <w:rPr>
                <w:noProof/>
                <w:webHidden/>
              </w:rPr>
              <w:tab/>
            </w:r>
            <w:r w:rsidR="00D63549">
              <w:rPr>
                <w:noProof/>
                <w:webHidden/>
              </w:rPr>
              <w:fldChar w:fldCharType="begin"/>
            </w:r>
            <w:r w:rsidR="00D63549">
              <w:rPr>
                <w:noProof/>
                <w:webHidden/>
              </w:rPr>
              <w:instrText xml:space="preserve"> PAGEREF _Toc56027676 \h </w:instrText>
            </w:r>
            <w:r w:rsidR="00D63549">
              <w:rPr>
                <w:noProof/>
                <w:webHidden/>
              </w:rPr>
            </w:r>
            <w:r w:rsidR="00D63549">
              <w:rPr>
                <w:noProof/>
                <w:webHidden/>
              </w:rPr>
              <w:fldChar w:fldCharType="separate"/>
            </w:r>
            <w:r w:rsidR="00D63549">
              <w:rPr>
                <w:noProof/>
                <w:webHidden/>
              </w:rPr>
              <w:t>4</w:t>
            </w:r>
            <w:r w:rsidR="00D63549">
              <w:rPr>
                <w:noProof/>
                <w:webHidden/>
              </w:rPr>
              <w:fldChar w:fldCharType="end"/>
            </w:r>
          </w:hyperlink>
        </w:p>
        <w:p w14:paraId="0C1E9E2B" w14:textId="365D6C6E" w:rsidR="00D63549" w:rsidRDefault="001B4F10">
          <w:pPr>
            <w:pStyle w:val="TOC1"/>
            <w:tabs>
              <w:tab w:val="left" w:pos="480"/>
              <w:tab w:val="right" w:leader="dot" w:pos="9350"/>
            </w:tabs>
            <w:rPr>
              <w:rFonts w:eastAsiaTheme="minorEastAsia" w:cstheme="minorBidi"/>
              <w:b w:val="0"/>
              <w:bCs w:val="0"/>
              <w:i w:val="0"/>
              <w:iCs w:val="0"/>
              <w:noProof/>
            </w:rPr>
          </w:pPr>
          <w:hyperlink w:anchor="_Toc56027677" w:history="1">
            <w:r w:rsidR="00D63549" w:rsidRPr="00712EBE">
              <w:rPr>
                <w:rStyle w:val="Hyperlink"/>
                <w:noProof/>
              </w:rPr>
              <w:t>V.</w:t>
            </w:r>
            <w:r w:rsidR="00D63549">
              <w:rPr>
                <w:rFonts w:eastAsiaTheme="minorEastAsia" w:cstheme="minorBidi"/>
                <w:b w:val="0"/>
                <w:bCs w:val="0"/>
                <w:i w:val="0"/>
                <w:iCs w:val="0"/>
                <w:noProof/>
              </w:rPr>
              <w:tab/>
            </w:r>
            <w:r w:rsidR="00D63549" w:rsidRPr="00712EBE">
              <w:rPr>
                <w:rStyle w:val="Hyperlink"/>
                <w:noProof/>
              </w:rPr>
              <w:t>Example Simulations</w:t>
            </w:r>
            <w:r w:rsidR="00D63549">
              <w:rPr>
                <w:noProof/>
                <w:webHidden/>
              </w:rPr>
              <w:tab/>
            </w:r>
            <w:r w:rsidR="00D63549">
              <w:rPr>
                <w:noProof/>
                <w:webHidden/>
              </w:rPr>
              <w:fldChar w:fldCharType="begin"/>
            </w:r>
            <w:r w:rsidR="00D63549">
              <w:rPr>
                <w:noProof/>
                <w:webHidden/>
              </w:rPr>
              <w:instrText xml:space="preserve"> PAGEREF _Toc56027677 \h </w:instrText>
            </w:r>
            <w:r w:rsidR="00D63549">
              <w:rPr>
                <w:noProof/>
                <w:webHidden/>
              </w:rPr>
            </w:r>
            <w:r w:rsidR="00D63549">
              <w:rPr>
                <w:noProof/>
                <w:webHidden/>
              </w:rPr>
              <w:fldChar w:fldCharType="separate"/>
            </w:r>
            <w:r w:rsidR="00D63549">
              <w:rPr>
                <w:noProof/>
                <w:webHidden/>
              </w:rPr>
              <w:t>7</w:t>
            </w:r>
            <w:r w:rsidR="00D63549">
              <w:rPr>
                <w:noProof/>
                <w:webHidden/>
              </w:rPr>
              <w:fldChar w:fldCharType="end"/>
            </w:r>
          </w:hyperlink>
        </w:p>
        <w:p w14:paraId="0DA69DD5" w14:textId="1043EA7E" w:rsidR="00D63549" w:rsidRDefault="001B4F10">
          <w:pPr>
            <w:pStyle w:val="TOC2"/>
            <w:tabs>
              <w:tab w:val="left" w:pos="720"/>
              <w:tab w:val="right" w:leader="dot" w:pos="9350"/>
            </w:tabs>
            <w:rPr>
              <w:rFonts w:eastAsiaTheme="minorEastAsia" w:cstheme="minorBidi"/>
              <w:b w:val="0"/>
              <w:bCs w:val="0"/>
              <w:noProof/>
              <w:sz w:val="24"/>
              <w:szCs w:val="24"/>
            </w:rPr>
          </w:pPr>
          <w:hyperlink w:anchor="_Toc56027678" w:history="1">
            <w:r w:rsidR="00D63549" w:rsidRPr="00712EBE">
              <w:rPr>
                <w:rStyle w:val="Hyperlink"/>
                <w:noProof/>
              </w:rPr>
              <w:t>A.</w:t>
            </w:r>
            <w:r w:rsidR="00D63549">
              <w:rPr>
                <w:rFonts w:eastAsiaTheme="minorEastAsia" w:cstheme="minorBidi"/>
                <w:b w:val="0"/>
                <w:bCs w:val="0"/>
                <w:noProof/>
                <w:sz w:val="24"/>
                <w:szCs w:val="24"/>
              </w:rPr>
              <w:tab/>
            </w:r>
            <w:r w:rsidR="00D63549" w:rsidRPr="00712EBE">
              <w:rPr>
                <w:rStyle w:val="Hyperlink"/>
                <w:noProof/>
              </w:rPr>
              <w:t>Travis County, Texas</w:t>
            </w:r>
            <w:r w:rsidR="00D63549">
              <w:rPr>
                <w:noProof/>
                <w:webHidden/>
              </w:rPr>
              <w:tab/>
            </w:r>
            <w:r w:rsidR="00D63549">
              <w:rPr>
                <w:noProof/>
                <w:webHidden/>
              </w:rPr>
              <w:fldChar w:fldCharType="begin"/>
            </w:r>
            <w:r w:rsidR="00D63549">
              <w:rPr>
                <w:noProof/>
                <w:webHidden/>
              </w:rPr>
              <w:instrText xml:space="preserve"> PAGEREF _Toc56027678 \h </w:instrText>
            </w:r>
            <w:r w:rsidR="00D63549">
              <w:rPr>
                <w:noProof/>
                <w:webHidden/>
              </w:rPr>
            </w:r>
            <w:r w:rsidR="00D63549">
              <w:rPr>
                <w:noProof/>
                <w:webHidden/>
              </w:rPr>
              <w:fldChar w:fldCharType="separate"/>
            </w:r>
            <w:r w:rsidR="00D63549">
              <w:rPr>
                <w:noProof/>
                <w:webHidden/>
              </w:rPr>
              <w:t>7</w:t>
            </w:r>
            <w:r w:rsidR="00D63549">
              <w:rPr>
                <w:noProof/>
                <w:webHidden/>
              </w:rPr>
              <w:fldChar w:fldCharType="end"/>
            </w:r>
          </w:hyperlink>
        </w:p>
        <w:p w14:paraId="4C01AF6C" w14:textId="4D14D38E" w:rsidR="00D63549" w:rsidRDefault="001B4F10">
          <w:pPr>
            <w:pStyle w:val="TOC2"/>
            <w:tabs>
              <w:tab w:val="left" w:pos="720"/>
              <w:tab w:val="right" w:leader="dot" w:pos="9350"/>
            </w:tabs>
            <w:rPr>
              <w:rFonts w:eastAsiaTheme="minorEastAsia" w:cstheme="minorBidi"/>
              <w:b w:val="0"/>
              <w:bCs w:val="0"/>
              <w:noProof/>
              <w:sz w:val="24"/>
              <w:szCs w:val="24"/>
            </w:rPr>
          </w:pPr>
          <w:hyperlink w:anchor="_Toc56027679" w:history="1">
            <w:r w:rsidR="00D63549" w:rsidRPr="00712EBE">
              <w:rPr>
                <w:rStyle w:val="Hyperlink"/>
                <w:noProof/>
              </w:rPr>
              <w:t>B.</w:t>
            </w:r>
            <w:r w:rsidR="00D63549">
              <w:rPr>
                <w:rFonts w:eastAsiaTheme="minorEastAsia" w:cstheme="minorBidi"/>
                <w:b w:val="0"/>
                <w:bCs w:val="0"/>
                <w:noProof/>
                <w:sz w:val="24"/>
                <w:szCs w:val="24"/>
              </w:rPr>
              <w:tab/>
            </w:r>
            <w:r w:rsidR="00D63549" w:rsidRPr="00712EBE">
              <w:rPr>
                <w:rStyle w:val="Hyperlink"/>
                <w:noProof/>
              </w:rPr>
              <w:t>Orange County, Florida</w:t>
            </w:r>
            <w:r w:rsidR="00D63549">
              <w:rPr>
                <w:noProof/>
                <w:webHidden/>
              </w:rPr>
              <w:tab/>
            </w:r>
            <w:r w:rsidR="00D63549">
              <w:rPr>
                <w:noProof/>
                <w:webHidden/>
              </w:rPr>
              <w:fldChar w:fldCharType="begin"/>
            </w:r>
            <w:r w:rsidR="00D63549">
              <w:rPr>
                <w:noProof/>
                <w:webHidden/>
              </w:rPr>
              <w:instrText xml:space="preserve"> PAGEREF _Toc56027679 \h </w:instrText>
            </w:r>
            <w:r w:rsidR="00D63549">
              <w:rPr>
                <w:noProof/>
                <w:webHidden/>
              </w:rPr>
            </w:r>
            <w:r w:rsidR="00D63549">
              <w:rPr>
                <w:noProof/>
                <w:webHidden/>
              </w:rPr>
              <w:fldChar w:fldCharType="separate"/>
            </w:r>
            <w:r w:rsidR="00D63549">
              <w:rPr>
                <w:noProof/>
                <w:webHidden/>
              </w:rPr>
              <w:t>31</w:t>
            </w:r>
            <w:r w:rsidR="00D63549">
              <w:rPr>
                <w:noProof/>
                <w:webHidden/>
              </w:rPr>
              <w:fldChar w:fldCharType="end"/>
            </w:r>
          </w:hyperlink>
        </w:p>
        <w:p w14:paraId="77B3A12A" w14:textId="004784E7" w:rsidR="00D63549" w:rsidRDefault="001B4F10">
          <w:pPr>
            <w:pStyle w:val="TOC1"/>
            <w:tabs>
              <w:tab w:val="left" w:pos="720"/>
              <w:tab w:val="right" w:leader="dot" w:pos="9350"/>
            </w:tabs>
            <w:rPr>
              <w:rFonts w:eastAsiaTheme="minorEastAsia" w:cstheme="minorBidi"/>
              <w:b w:val="0"/>
              <w:bCs w:val="0"/>
              <w:i w:val="0"/>
              <w:iCs w:val="0"/>
              <w:noProof/>
            </w:rPr>
          </w:pPr>
          <w:hyperlink w:anchor="_Toc56027680" w:history="1">
            <w:r w:rsidR="00D63549" w:rsidRPr="00712EBE">
              <w:rPr>
                <w:rStyle w:val="Hyperlink"/>
                <w:noProof/>
              </w:rPr>
              <w:t>VI.</w:t>
            </w:r>
            <w:r w:rsidR="00D63549">
              <w:rPr>
                <w:rFonts w:eastAsiaTheme="minorEastAsia" w:cstheme="minorBidi"/>
                <w:b w:val="0"/>
                <w:bCs w:val="0"/>
                <w:i w:val="0"/>
                <w:iCs w:val="0"/>
                <w:noProof/>
              </w:rPr>
              <w:tab/>
            </w:r>
            <w:r w:rsidR="00D63549" w:rsidRPr="00712EBE">
              <w:rPr>
                <w:rStyle w:val="Hyperlink"/>
                <w:noProof/>
              </w:rPr>
              <w:t>Parameter Definitions</w:t>
            </w:r>
            <w:r w:rsidR="00D63549">
              <w:rPr>
                <w:noProof/>
                <w:webHidden/>
              </w:rPr>
              <w:tab/>
            </w:r>
            <w:r w:rsidR="00D63549">
              <w:rPr>
                <w:noProof/>
                <w:webHidden/>
              </w:rPr>
              <w:fldChar w:fldCharType="begin"/>
            </w:r>
            <w:r w:rsidR="00D63549">
              <w:rPr>
                <w:noProof/>
                <w:webHidden/>
              </w:rPr>
              <w:instrText xml:space="preserve"> PAGEREF _Toc56027680 \h </w:instrText>
            </w:r>
            <w:r w:rsidR="00D63549">
              <w:rPr>
                <w:noProof/>
                <w:webHidden/>
              </w:rPr>
            </w:r>
            <w:r w:rsidR="00D63549">
              <w:rPr>
                <w:noProof/>
                <w:webHidden/>
              </w:rPr>
              <w:fldChar w:fldCharType="separate"/>
            </w:r>
            <w:r w:rsidR="00D63549">
              <w:rPr>
                <w:noProof/>
                <w:webHidden/>
              </w:rPr>
              <w:t>39</w:t>
            </w:r>
            <w:r w:rsidR="00D63549">
              <w:rPr>
                <w:noProof/>
                <w:webHidden/>
              </w:rPr>
              <w:fldChar w:fldCharType="end"/>
            </w:r>
          </w:hyperlink>
        </w:p>
        <w:p w14:paraId="249120EA" w14:textId="413ACDC8" w:rsidR="006D5BCE" w:rsidRDefault="006D5BCE">
          <w:r>
            <w:rPr>
              <w:b/>
              <w:bCs/>
              <w:noProof/>
            </w:rPr>
            <w:fldChar w:fldCharType="end"/>
          </w:r>
        </w:p>
      </w:sdtContent>
    </w:sdt>
    <w:p w14:paraId="38F10AD6" w14:textId="77777777" w:rsidR="00C923A4" w:rsidRDefault="00C923A4" w:rsidP="00613AA3">
      <w:pPr>
        <w:rPr>
          <w:rFonts w:cstheme="minorHAnsi"/>
          <w:color w:val="000000" w:themeColor="text1"/>
        </w:rPr>
      </w:pPr>
    </w:p>
    <w:p w14:paraId="0100F027" w14:textId="77777777" w:rsidR="006D5BCE" w:rsidRDefault="006D5BCE" w:rsidP="006D5BCE">
      <w:pPr>
        <w:pStyle w:val="Heading1"/>
        <w:sectPr w:rsidR="006D5BCE" w:rsidSect="00CE2D0A">
          <w:pgSz w:w="12240" w:h="15840"/>
          <w:pgMar w:top="1440" w:right="1440" w:bottom="1440" w:left="1440" w:header="720" w:footer="720" w:gutter="0"/>
          <w:cols w:space="720"/>
          <w:docGrid w:linePitch="360"/>
        </w:sectPr>
      </w:pPr>
    </w:p>
    <w:p w14:paraId="7762CFA5" w14:textId="6092F654" w:rsidR="00613AA3" w:rsidRDefault="00613AA3" w:rsidP="006D5BCE">
      <w:pPr>
        <w:pStyle w:val="Heading1"/>
      </w:pPr>
      <w:bookmarkStart w:id="0" w:name="_Toc56027671"/>
      <w:r>
        <w:lastRenderedPageBreak/>
        <w:t>Introduction</w:t>
      </w:r>
      <w:bookmarkEnd w:id="0"/>
    </w:p>
    <w:p w14:paraId="334BA4DC" w14:textId="77777777" w:rsidR="00613AA3" w:rsidRDefault="00613AA3" w:rsidP="0040405C">
      <w:pPr>
        <w:rPr>
          <w:rFonts w:cstheme="minorHAnsi"/>
          <w:color w:val="000000" w:themeColor="text1"/>
        </w:rPr>
      </w:pPr>
    </w:p>
    <w:p w14:paraId="544AC72F" w14:textId="2682C8AE" w:rsidR="007210DC" w:rsidRPr="0040405C" w:rsidRDefault="007210DC" w:rsidP="0040405C">
      <w:pPr>
        <w:rPr>
          <w:rFonts w:cstheme="minorHAnsi"/>
          <w:color w:val="000000" w:themeColor="text1"/>
        </w:rPr>
      </w:pPr>
      <w:r w:rsidRPr="0040405C">
        <w:rPr>
          <w:rFonts w:cstheme="minorHAnsi"/>
          <w:color w:val="000000" w:themeColor="text1"/>
        </w:rPr>
        <w:t>Since</w:t>
      </w:r>
      <w:r w:rsidR="00165CA9" w:rsidRPr="0040405C">
        <w:rPr>
          <w:rFonts w:cstheme="minorHAnsi"/>
          <w:color w:val="000000" w:themeColor="text1"/>
        </w:rPr>
        <w:t xml:space="preserve"> April 2020, a group of researchers from the LBJ School at the University of Texas at Austin have been developing a model to simulate the effects of different policy interventions on the spread of COVID-19.</w:t>
      </w:r>
      <w:r w:rsidRPr="0040405C">
        <w:rPr>
          <w:rFonts w:cstheme="minorHAnsi"/>
          <w:color w:val="000000" w:themeColor="text1"/>
        </w:rPr>
        <w:t xml:space="preserve"> </w:t>
      </w:r>
      <w:r w:rsidR="006743BA" w:rsidRPr="0040405C">
        <w:rPr>
          <w:rFonts w:cstheme="minorHAnsi"/>
          <w:color w:val="000000" w:themeColor="text1"/>
        </w:rPr>
        <w:t xml:space="preserve">Alongside the model, they have built a </w:t>
      </w:r>
      <w:r w:rsidR="00D63549">
        <w:rPr>
          <w:rFonts w:cstheme="minorHAnsi"/>
          <w:color w:val="000000" w:themeColor="text1"/>
        </w:rPr>
        <w:t>tool</w:t>
      </w:r>
      <w:r w:rsidRPr="0040405C">
        <w:rPr>
          <w:rFonts w:cstheme="minorHAnsi"/>
          <w:color w:val="000000" w:themeColor="text1"/>
        </w:rPr>
        <w:t xml:space="preserve"> </w:t>
      </w:r>
      <w:r w:rsidR="006743BA" w:rsidRPr="0040405C">
        <w:rPr>
          <w:rFonts w:cstheme="minorHAnsi"/>
          <w:color w:val="000000" w:themeColor="text1"/>
        </w:rPr>
        <w:t>called the</w:t>
      </w:r>
      <w:r w:rsidRPr="0040405C">
        <w:rPr>
          <w:rFonts w:cstheme="minorHAnsi"/>
          <w:color w:val="000000" w:themeColor="text1"/>
        </w:rPr>
        <w:t xml:space="preserve"> </w:t>
      </w:r>
      <w:r w:rsidRPr="0040405C">
        <w:rPr>
          <w:rFonts w:eastAsia="Times New Roman" w:cstheme="minorHAnsi"/>
          <w:color w:val="000000" w:themeColor="text1"/>
          <w:shd w:val="clear" w:color="auto" w:fill="FFFFFF"/>
        </w:rPr>
        <w:t>Covid-19 Policy Evaluation (CoPE) tool</w:t>
      </w:r>
      <w:r w:rsidR="006743BA" w:rsidRPr="0040405C">
        <w:rPr>
          <w:rFonts w:eastAsia="Times New Roman" w:cstheme="minorHAnsi"/>
          <w:color w:val="000000" w:themeColor="text1"/>
          <w:shd w:val="clear" w:color="auto" w:fill="FFFFFF"/>
        </w:rPr>
        <w:t xml:space="preserve">, which allows </w:t>
      </w:r>
      <w:r w:rsidR="006743BA" w:rsidRPr="0040405C">
        <w:rPr>
          <w:rFonts w:cstheme="minorHAnsi"/>
          <w:color w:val="000000" w:themeColor="text1"/>
        </w:rPr>
        <w:t xml:space="preserve">anyone to access to the model and use its output to </w:t>
      </w:r>
      <w:r w:rsidR="004D0206">
        <w:rPr>
          <w:rFonts w:cstheme="minorHAnsi"/>
          <w:color w:val="000000" w:themeColor="text1"/>
        </w:rPr>
        <w:t xml:space="preserve">study behavioral responses to shock events and </w:t>
      </w:r>
      <w:r w:rsidR="006743BA" w:rsidRPr="0040405C">
        <w:rPr>
          <w:rFonts w:cstheme="minorHAnsi"/>
          <w:color w:val="000000" w:themeColor="text1"/>
        </w:rPr>
        <w:t xml:space="preserve">make </w:t>
      </w:r>
      <w:r w:rsidR="00F920C6" w:rsidRPr="0040405C">
        <w:rPr>
          <w:rFonts w:cstheme="minorHAnsi"/>
          <w:color w:val="000000" w:themeColor="text1"/>
        </w:rPr>
        <w:t>informed</w:t>
      </w:r>
      <w:r w:rsidR="006743BA" w:rsidRPr="0040405C">
        <w:rPr>
          <w:rFonts w:cstheme="minorHAnsi"/>
          <w:color w:val="000000" w:themeColor="text1"/>
        </w:rPr>
        <w:t xml:space="preserve"> policy decisions</w:t>
      </w:r>
      <w:r w:rsidRPr="0040405C">
        <w:rPr>
          <w:rFonts w:eastAsia="Times New Roman" w:cstheme="minorHAnsi"/>
          <w:color w:val="000000" w:themeColor="text1"/>
          <w:shd w:val="clear" w:color="auto" w:fill="FFFFFF"/>
        </w:rPr>
        <w:t>.</w:t>
      </w:r>
    </w:p>
    <w:p w14:paraId="7DA9CBD6" w14:textId="77777777" w:rsidR="006743BA" w:rsidRPr="0040405C" w:rsidRDefault="006743BA" w:rsidP="0040405C">
      <w:pPr>
        <w:rPr>
          <w:rFonts w:eastAsia="Times New Roman" w:cstheme="minorHAnsi"/>
          <w:color w:val="000000" w:themeColor="text1"/>
          <w:shd w:val="clear" w:color="auto" w:fill="FFFFFF"/>
        </w:rPr>
      </w:pPr>
    </w:p>
    <w:p w14:paraId="358A2262" w14:textId="6B233C45" w:rsidR="007B0C93" w:rsidRPr="0040405C" w:rsidRDefault="00F920C6" w:rsidP="0040405C">
      <w:pPr>
        <w:rPr>
          <w:rFonts w:eastAsia="Times New Roman" w:cstheme="minorHAnsi"/>
          <w:color w:val="000000" w:themeColor="text1"/>
          <w:shd w:val="clear" w:color="auto" w:fill="FFFFFF"/>
        </w:rPr>
      </w:pPr>
      <w:r w:rsidRPr="0040405C">
        <w:rPr>
          <w:rFonts w:eastAsia="Times New Roman" w:cstheme="minorHAnsi"/>
          <w:color w:val="000000" w:themeColor="text1"/>
          <w:shd w:val="clear" w:color="auto" w:fill="FFFFFF"/>
        </w:rPr>
        <w:t xml:space="preserve">The agent-based model simulates behavior and disease spread at an individual level. This uniquely allows </w:t>
      </w:r>
      <w:r w:rsidR="000F6953">
        <w:rPr>
          <w:rFonts w:eastAsia="Times New Roman" w:cstheme="minorHAnsi"/>
          <w:color w:val="000000" w:themeColor="text1"/>
          <w:shd w:val="clear" w:color="auto" w:fill="FFFFFF"/>
        </w:rPr>
        <w:t>the model to identify both how many and which people are infected</w:t>
      </w:r>
      <w:r w:rsidR="00C8522D">
        <w:rPr>
          <w:rFonts w:eastAsia="Times New Roman" w:cstheme="minorHAnsi"/>
          <w:color w:val="000000" w:themeColor="text1"/>
          <w:shd w:val="clear" w:color="auto" w:fill="FFFFFF"/>
        </w:rPr>
        <w:t xml:space="preserve">. </w:t>
      </w:r>
      <w:r w:rsidR="00367449">
        <w:rPr>
          <w:rFonts w:eastAsia="Times New Roman" w:cstheme="minorHAnsi"/>
          <w:color w:val="000000" w:themeColor="text1"/>
          <w:shd w:val="clear" w:color="auto" w:fill="FFFFFF"/>
        </w:rPr>
        <w:t xml:space="preserve">Thus, the user can draw conclusions about a policy’s effectiveness and equity. </w:t>
      </w:r>
      <w:r w:rsidRPr="0040405C">
        <w:rPr>
          <w:rFonts w:eastAsia="Times New Roman" w:cstheme="minorHAnsi"/>
          <w:color w:val="000000" w:themeColor="text1"/>
          <w:shd w:val="clear" w:color="auto" w:fill="FFFFFF"/>
        </w:rPr>
        <w:t>Central to this model is the variation in risk tolerance among different agents. While</w:t>
      </w:r>
      <w:r w:rsidR="007B0C93" w:rsidRPr="0040405C">
        <w:rPr>
          <w:rFonts w:eastAsia="Times New Roman" w:cstheme="minorHAnsi"/>
          <w:color w:val="000000" w:themeColor="text1"/>
          <w:shd w:val="clear" w:color="auto" w:fill="FFFFFF"/>
        </w:rPr>
        <w:t xml:space="preserve"> an </w:t>
      </w:r>
      <w:r w:rsidR="002F265A" w:rsidRPr="0040405C">
        <w:rPr>
          <w:rFonts w:eastAsia="Times New Roman" w:cstheme="minorHAnsi"/>
          <w:color w:val="000000" w:themeColor="text1"/>
          <w:shd w:val="clear" w:color="auto" w:fill="FFFFFF"/>
        </w:rPr>
        <w:t>initial</w:t>
      </w:r>
      <w:r w:rsidRPr="0040405C">
        <w:rPr>
          <w:rFonts w:eastAsia="Times New Roman" w:cstheme="minorHAnsi"/>
          <w:color w:val="000000" w:themeColor="text1"/>
          <w:shd w:val="clear" w:color="auto" w:fill="FFFFFF"/>
        </w:rPr>
        <w:t xml:space="preserve"> risk tolerance </w:t>
      </w:r>
      <w:r w:rsidR="007B0C93" w:rsidRPr="0040405C">
        <w:rPr>
          <w:rFonts w:eastAsia="Times New Roman" w:cstheme="minorHAnsi"/>
          <w:color w:val="000000" w:themeColor="text1"/>
          <w:shd w:val="clear" w:color="auto" w:fill="FFFFFF"/>
        </w:rPr>
        <w:t>is</w:t>
      </w:r>
      <w:r w:rsidRPr="0040405C">
        <w:rPr>
          <w:rFonts w:eastAsia="Times New Roman" w:cstheme="minorHAnsi"/>
          <w:color w:val="000000" w:themeColor="text1"/>
          <w:shd w:val="clear" w:color="auto" w:fill="FFFFFF"/>
        </w:rPr>
        <w:t xml:space="preserve"> assigned </w:t>
      </w:r>
      <w:r w:rsidR="007B0C93" w:rsidRPr="0040405C">
        <w:rPr>
          <w:rFonts w:eastAsia="Times New Roman" w:cstheme="minorHAnsi"/>
          <w:color w:val="000000" w:themeColor="text1"/>
          <w:shd w:val="clear" w:color="auto" w:fill="FFFFFF"/>
        </w:rPr>
        <w:t xml:space="preserve">to agents </w:t>
      </w:r>
      <w:r w:rsidRPr="0040405C">
        <w:rPr>
          <w:rFonts w:eastAsia="Times New Roman" w:cstheme="minorHAnsi"/>
          <w:color w:val="000000" w:themeColor="text1"/>
          <w:shd w:val="clear" w:color="auto" w:fill="FFFFFF"/>
        </w:rPr>
        <w:t xml:space="preserve">based on age, </w:t>
      </w:r>
      <w:r w:rsidR="007B0C93" w:rsidRPr="0040405C">
        <w:rPr>
          <w:rFonts w:eastAsia="Times New Roman" w:cstheme="minorHAnsi"/>
          <w:color w:val="000000" w:themeColor="text1"/>
          <w:shd w:val="clear" w:color="auto" w:fill="FFFFFF"/>
        </w:rPr>
        <w:t>it</w:t>
      </w:r>
      <w:r w:rsidRPr="0040405C">
        <w:rPr>
          <w:rFonts w:eastAsia="Times New Roman" w:cstheme="minorHAnsi"/>
          <w:color w:val="000000" w:themeColor="text1"/>
          <w:shd w:val="clear" w:color="auto" w:fill="FFFFFF"/>
        </w:rPr>
        <w:t xml:space="preserve"> changes over time in response to</w:t>
      </w:r>
      <w:r w:rsidR="007B0C93" w:rsidRPr="0040405C">
        <w:rPr>
          <w:rFonts w:eastAsia="Times New Roman" w:cstheme="minorHAnsi"/>
          <w:color w:val="000000" w:themeColor="text1"/>
          <w:shd w:val="clear" w:color="auto" w:fill="FFFFFF"/>
        </w:rPr>
        <w:t xml:space="preserve"> </w:t>
      </w:r>
      <w:r w:rsidR="003F5B33">
        <w:rPr>
          <w:rFonts w:eastAsia="Times New Roman" w:cstheme="minorHAnsi"/>
          <w:color w:val="000000" w:themeColor="text1"/>
          <w:shd w:val="clear" w:color="auto" w:fill="FFFFFF"/>
        </w:rPr>
        <w:t xml:space="preserve">policies and </w:t>
      </w:r>
      <w:r w:rsidR="007B0C93" w:rsidRPr="0040405C">
        <w:rPr>
          <w:rFonts w:eastAsia="Times New Roman" w:cstheme="minorHAnsi"/>
          <w:color w:val="000000" w:themeColor="text1"/>
          <w:shd w:val="clear" w:color="auto" w:fill="FFFFFF"/>
        </w:rPr>
        <w:t>the norms and disease prevalence within an agent’s social network.</w:t>
      </w:r>
      <w:r w:rsidR="002F265A">
        <w:rPr>
          <w:rFonts w:eastAsia="Times New Roman" w:cstheme="minorHAnsi"/>
          <w:color w:val="000000" w:themeColor="text1"/>
          <w:shd w:val="clear" w:color="auto" w:fill="FFFFFF"/>
        </w:rPr>
        <w:t xml:space="preserve"> </w:t>
      </w:r>
      <w:r w:rsidR="007B0C93" w:rsidRPr="0040405C">
        <w:rPr>
          <w:rFonts w:eastAsia="Times New Roman" w:cstheme="minorHAnsi"/>
          <w:color w:val="000000" w:themeColor="text1"/>
          <w:shd w:val="clear" w:color="auto" w:fill="FFFFFF"/>
        </w:rPr>
        <w:t>An agent</w:t>
      </w:r>
      <w:r w:rsidR="002F265A">
        <w:rPr>
          <w:rFonts w:eastAsia="Times New Roman" w:cstheme="minorHAnsi"/>
          <w:color w:val="000000" w:themeColor="text1"/>
          <w:shd w:val="clear" w:color="auto" w:fill="FFFFFF"/>
        </w:rPr>
        <w:t>’</w:t>
      </w:r>
      <w:r w:rsidR="007B0C93" w:rsidRPr="0040405C">
        <w:rPr>
          <w:rFonts w:eastAsia="Times New Roman" w:cstheme="minorHAnsi"/>
          <w:color w:val="000000" w:themeColor="text1"/>
          <w:shd w:val="clear" w:color="auto" w:fill="FFFFFF"/>
        </w:rPr>
        <w:t xml:space="preserve">s risk tolerance </w:t>
      </w:r>
      <w:r w:rsidR="002F265A">
        <w:rPr>
          <w:rFonts w:eastAsia="Times New Roman" w:cstheme="minorHAnsi"/>
          <w:color w:val="000000" w:themeColor="text1"/>
          <w:shd w:val="clear" w:color="auto" w:fill="FFFFFF"/>
        </w:rPr>
        <w:t xml:space="preserve">then </w:t>
      </w:r>
      <w:r w:rsidR="007B0C93" w:rsidRPr="0040405C">
        <w:rPr>
          <w:rFonts w:eastAsia="Times New Roman" w:cstheme="minorHAnsi"/>
          <w:color w:val="000000" w:themeColor="text1"/>
          <w:shd w:val="clear" w:color="auto" w:fill="FFFFFF"/>
        </w:rPr>
        <w:t>determines their activities as well as their use of personal protective equipment.</w:t>
      </w:r>
    </w:p>
    <w:p w14:paraId="02B601D1" w14:textId="77777777" w:rsidR="00F920C6" w:rsidRPr="0040405C" w:rsidRDefault="00F920C6" w:rsidP="0040405C">
      <w:pPr>
        <w:rPr>
          <w:rFonts w:eastAsia="Times New Roman" w:cstheme="minorHAnsi"/>
          <w:color w:val="000000" w:themeColor="text1"/>
          <w:shd w:val="clear" w:color="auto" w:fill="FFFFFF"/>
        </w:rPr>
      </w:pPr>
    </w:p>
    <w:p w14:paraId="3AE6D98F" w14:textId="69CFEBE8" w:rsidR="000F6953" w:rsidRDefault="000F6953" w:rsidP="000F6953">
      <w:pPr>
        <w:rPr>
          <w:rFonts w:cstheme="minorHAnsi"/>
          <w:color w:val="000000" w:themeColor="text1"/>
        </w:rPr>
      </w:pPr>
      <w:r>
        <w:rPr>
          <w:rFonts w:eastAsia="Times New Roman" w:cstheme="minorHAnsi"/>
          <w:color w:val="000000" w:themeColor="text1"/>
          <w:shd w:val="clear" w:color="auto" w:fill="FFFFFF"/>
        </w:rPr>
        <w:t xml:space="preserve">The tool allows the user to identify a U.S. county of interest and adjust different policy parameters such as </w:t>
      </w:r>
      <w:r w:rsidRPr="0040405C">
        <w:rPr>
          <w:rFonts w:cstheme="minorHAnsi"/>
          <w:color w:val="000000" w:themeColor="text1"/>
        </w:rPr>
        <w:t xml:space="preserve">the timing, </w:t>
      </w:r>
      <w:r>
        <w:rPr>
          <w:rFonts w:cstheme="minorHAnsi"/>
          <w:color w:val="000000" w:themeColor="text1"/>
        </w:rPr>
        <w:t>duration</w:t>
      </w:r>
      <w:r w:rsidRPr="0040405C">
        <w:rPr>
          <w:rFonts w:cstheme="minorHAnsi"/>
          <w:color w:val="000000" w:themeColor="text1"/>
        </w:rPr>
        <w:t>, targeting, and compliance</w:t>
      </w:r>
      <w:r>
        <w:rPr>
          <w:rFonts w:cstheme="minorHAnsi"/>
          <w:color w:val="000000" w:themeColor="text1"/>
        </w:rPr>
        <w:t xml:space="preserve">. The user can then see how the set parameters effect the spread of COVID-19 </w:t>
      </w:r>
      <w:r w:rsidR="0003267E">
        <w:rPr>
          <w:rFonts w:cstheme="minorHAnsi"/>
          <w:color w:val="000000" w:themeColor="text1"/>
        </w:rPr>
        <w:t>via exposures, hospitalizations, and deaths. Additionally, the user can see how the parameters affect the</w:t>
      </w:r>
      <w:r w:rsidR="00160426">
        <w:rPr>
          <w:rFonts w:cstheme="minorHAnsi"/>
          <w:color w:val="000000" w:themeColor="text1"/>
        </w:rPr>
        <w:t xml:space="preserve"> spread of COVID-19 among different populations, </w:t>
      </w:r>
      <w:r w:rsidR="00AD7CFB">
        <w:rPr>
          <w:rFonts w:cstheme="minorHAnsi"/>
          <w:color w:val="000000" w:themeColor="text1"/>
        </w:rPr>
        <w:t>ultimately highlighting the (in)equity of the pandemic</w:t>
      </w:r>
      <w:r>
        <w:rPr>
          <w:rFonts w:cstheme="minorHAnsi"/>
          <w:color w:val="000000" w:themeColor="text1"/>
        </w:rPr>
        <w:t>.</w:t>
      </w:r>
    </w:p>
    <w:p w14:paraId="689A0B21" w14:textId="77777777" w:rsidR="007F66A9" w:rsidRPr="0040405C" w:rsidRDefault="007F66A9" w:rsidP="000F6953">
      <w:pPr>
        <w:rPr>
          <w:rFonts w:cstheme="minorHAnsi"/>
          <w:color w:val="000000" w:themeColor="text1"/>
        </w:rPr>
      </w:pPr>
    </w:p>
    <w:p w14:paraId="6CBE04FD" w14:textId="683D69C8" w:rsidR="007F66A9" w:rsidRDefault="007F66A9" w:rsidP="007F66A9">
      <w:pPr>
        <w:pStyle w:val="Heading1"/>
      </w:pPr>
      <w:bookmarkStart w:id="1" w:name="_Toc56027672"/>
      <w:r>
        <w:t>How to Access the Model</w:t>
      </w:r>
      <w:bookmarkEnd w:id="1"/>
    </w:p>
    <w:p w14:paraId="1710074F" w14:textId="5CF51985" w:rsidR="006A4358" w:rsidRDefault="006A4358" w:rsidP="006A4358"/>
    <w:p w14:paraId="3F1796A4" w14:textId="13875F53" w:rsidR="00F920C6" w:rsidRPr="0062250E" w:rsidRDefault="006A4358" w:rsidP="0040405C">
      <w:r>
        <w:t xml:space="preserve">The model can be found here. On the GitHub page, users will find a zip file to download which contains all </w:t>
      </w:r>
      <w:r w:rsidR="0062250E">
        <w:t xml:space="preserve">of </w:t>
      </w:r>
      <w:r>
        <w:t>the components necessary to run the model. In order to run the model, the user will need to download Python version 3.0</w:t>
      </w:r>
      <w:r w:rsidR="00C46D04">
        <w:t xml:space="preserve"> along with a series of packages</w:t>
      </w:r>
      <w:r>
        <w:t xml:space="preserve">. </w:t>
      </w:r>
      <w:r w:rsidR="00C46D04">
        <w:t>A list of these packages along with step-by-step instructions on how to begin using the model can be found in the</w:t>
      </w:r>
      <w:r w:rsidR="0062250E">
        <w:t xml:space="preserve"> READ ME file </w:t>
      </w:r>
      <w:r w:rsidR="00C46D04">
        <w:t>within the download</w:t>
      </w:r>
      <w:r w:rsidR="0062250E">
        <w:t>.</w:t>
      </w:r>
    </w:p>
    <w:p w14:paraId="1165A40F" w14:textId="1802226B" w:rsidR="00361C54" w:rsidRDefault="000620BE" w:rsidP="006D5BCE">
      <w:pPr>
        <w:pStyle w:val="Heading1"/>
      </w:pPr>
      <w:bookmarkStart w:id="2" w:name="_Toc56027673"/>
      <w:r>
        <w:t>How the Model Works</w:t>
      </w:r>
      <w:bookmarkEnd w:id="2"/>
    </w:p>
    <w:p w14:paraId="7637AE77" w14:textId="77777777" w:rsidR="006D5BCE" w:rsidRPr="006D5BCE" w:rsidRDefault="006D5BCE" w:rsidP="006D5BCE"/>
    <w:p w14:paraId="11BE26B3" w14:textId="757E4CC1" w:rsidR="006D5BCE" w:rsidRDefault="006D5BCE" w:rsidP="003F5B33">
      <w:pPr>
        <w:pStyle w:val="Heading2"/>
      </w:pPr>
      <w:bookmarkStart w:id="3" w:name="_Toc56027674"/>
      <w:r>
        <w:t>Agent-based Model</w:t>
      </w:r>
      <w:r w:rsidR="003F5B33">
        <w:t xml:space="preserve"> and Epidemiological Model</w:t>
      </w:r>
      <w:bookmarkEnd w:id="3"/>
    </w:p>
    <w:p w14:paraId="527E89D0" w14:textId="77777777" w:rsidR="00884766" w:rsidRDefault="00884766" w:rsidP="00884766">
      <w:pPr>
        <w:rPr>
          <w:b/>
          <w:bCs/>
        </w:rPr>
      </w:pPr>
    </w:p>
    <w:p w14:paraId="5921A47C" w14:textId="78E90EB3" w:rsidR="00884766" w:rsidRPr="00884766" w:rsidRDefault="00884766" w:rsidP="00884766">
      <w:r w:rsidRPr="00884766">
        <w:t>CoPE</w:t>
      </w:r>
      <w:r>
        <w:t xml:space="preserve"> is an agent-based model (ABM) of the social spread of COVID-19. ABMs take a bottom up approach to simulation by modeling the behavior of agents instead of </w:t>
      </w:r>
      <w:r w:rsidR="001566E0">
        <w:t xml:space="preserve">only </w:t>
      </w:r>
      <w:r>
        <w:t xml:space="preserve">looking at </w:t>
      </w:r>
      <w:r w:rsidR="003F5B33">
        <w:t xml:space="preserve">aggregate </w:t>
      </w:r>
      <w:r>
        <w:t>systems-level behavior.</w:t>
      </w:r>
      <w:r w:rsidR="004D0206">
        <w:t xml:space="preserve"> ABMs allow for all agents to interact and to update their behavior over time.</w:t>
      </w:r>
      <w:r>
        <w:t xml:space="preserve"> In the model, agents are </w:t>
      </w:r>
      <w:r w:rsidR="00B02A28">
        <w:t xml:space="preserve">single-family </w:t>
      </w:r>
      <w:r>
        <w:t>households</w:t>
      </w:r>
      <w:r w:rsidR="001566E0">
        <w:t xml:space="preserve"> and interact in both social and professional spheres</w:t>
      </w:r>
      <w:r>
        <w:t>.</w:t>
      </w:r>
      <w:r w:rsidR="001566E0">
        <w:t xml:space="preserve"> Agents’ interactions are driven by their risk tolerance, which determines the measures they take to prevent exposure to the virus (i.e. mask wearing, group socializing, </w:t>
      </w:r>
      <w:r w:rsidR="001566E0">
        <w:lastRenderedPageBreak/>
        <w:t>etc.). The model assumes that agents will change their behavior based on their disease status</w:t>
      </w:r>
      <w:r w:rsidR="00E56EC5">
        <w:t xml:space="preserve"> and new </w:t>
      </w:r>
      <w:r w:rsidR="0005148B">
        <w:t>information</w:t>
      </w:r>
      <w:r w:rsidR="00E56EC5">
        <w:t xml:space="preserve"> about their </w:t>
      </w:r>
      <w:r w:rsidR="0005148B">
        <w:t>spheres</w:t>
      </w:r>
      <w:r w:rsidR="00E56EC5">
        <w:t xml:space="preserve">. </w:t>
      </w:r>
    </w:p>
    <w:p w14:paraId="4C70CDAB" w14:textId="1E8EF1D7" w:rsidR="003F5B33" w:rsidRDefault="003F5B33" w:rsidP="003F5B33"/>
    <w:p w14:paraId="6CE08671" w14:textId="3CE3D707" w:rsidR="003F5B33" w:rsidRPr="003F5B33" w:rsidRDefault="003F5B33" w:rsidP="003F5B33">
      <w:r w:rsidRPr="00884766">
        <w:t>CoPE</w:t>
      </w:r>
      <w:r>
        <w:t xml:space="preserve"> borrows the work of epidemiologists to simulate the spread of disease with an</w:t>
      </w:r>
      <w:r w:rsidR="001B4F10">
        <w:t xml:space="preserve"> adapted</w:t>
      </w:r>
      <w:r>
        <w:t xml:space="preserve"> SEIR</w:t>
      </w:r>
      <w:r w:rsidR="001B4F10">
        <w:t>-type</w:t>
      </w:r>
      <w:r>
        <w:t xml:space="preserve"> model</w:t>
      </w:r>
      <w:r w:rsidR="001B4F10">
        <w:t xml:space="preserve"> of disease progression</w:t>
      </w:r>
      <w:r>
        <w:t xml:space="preserve">. </w:t>
      </w:r>
      <w:r w:rsidR="001B4F10">
        <w:t xml:space="preserve">This model is described in detail here: </w:t>
      </w:r>
      <w:r w:rsidR="001B4F10" w:rsidRPr="001B4F10">
        <w:t>https://sites.cns.utexas.edu/sites/default/files/cid/files/austin_dashboard_report_071520.pdf</w:t>
      </w:r>
    </w:p>
    <w:p w14:paraId="40C67CF9" w14:textId="77777777" w:rsidR="006D5BCE" w:rsidRPr="006D5BCE" w:rsidRDefault="006D5BCE" w:rsidP="006D5BCE"/>
    <w:p w14:paraId="2CEAF860" w14:textId="2C6B1B96" w:rsidR="006D5BCE" w:rsidRDefault="006D5BCE" w:rsidP="006D5BCE">
      <w:pPr>
        <w:pStyle w:val="Heading2"/>
      </w:pPr>
      <w:bookmarkStart w:id="4" w:name="_Toc56027675"/>
      <w:r>
        <w:t>Data Sources</w:t>
      </w:r>
      <w:bookmarkEnd w:id="4"/>
    </w:p>
    <w:p w14:paraId="240E0849" w14:textId="0A803B11" w:rsidR="003F5B33" w:rsidRDefault="003F5B33" w:rsidP="003F5B33"/>
    <w:p w14:paraId="7466A5E2" w14:textId="28A9308E" w:rsidR="003F5B33" w:rsidRPr="003F5B33" w:rsidRDefault="003F5B33" w:rsidP="003F5B33">
      <w:r>
        <w:t xml:space="preserve">The primary data source for CoPE is the </w:t>
      </w:r>
      <w:r w:rsidR="005F732A">
        <w:t xml:space="preserve">2010 </w:t>
      </w:r>
      <w:r>
        <w:t>American Community Survey. The model makes use of data on age, income, occupation, race/ethnicity, etc.</w:t>
      </w:r>
    </w:p>
    <w:p w14:paraId="5550318B" w14:textId="77777777" w:rsidR="006D5BCE" w:rsidRPr="006D5BCE" w:rsidRDefault="006D5BCE" w:rsidP="006D5BCE"/>
    <w:p w14:paraId="41093096" w14:textId="4F61911A" w:rsidR="006D5BCE" w:rsidRDefault="006D5BCE" w:rsidP="006D5BCE">
      <w:pPr>
        <w:pStyle w:val="Heading2"/>
      </w:pPr>
      <w:bookmarkStart w:id="5" w:name="_Toc56027676"/>
      <w:r>
        <w:t>Inputs</w:t>
      </w:r>
      <w:r w:rsidR="008952F0">
        <w:t xml:space="preserve"> and Outputs</w:t>
      </w:r>
      <w:bookmarkEnd w:id="5"/>
    </w:p>
    <w:p w14:paraId="2603CDA5" w14:textId="77777777" w:rsidR="00886C10" w:rsidRDefault="00886C10" w:rsidP="00886C10"/>
    <w:p w14:paraId="4A07DF83" w14:textId="375FD113" w:rsidR="00BA58B0" w:rsidRDefault="00BA58B0" w:rsidP="00886C10">
      <w:r>
        <w:t>The CoPE tool requires the user to specify</w:t>
      </w:r>
      <w:r w:rsidR="00C35547">
        <w:t xml:space="preserve"> a location and </w:t>
      </w:r>
      <w:r>
        <w:t xml:space="preserve">four policy inputs </w:t>
      </w:r>
      <w:r w:rsidR="00C35547">
        <w:t>related to a COVID</w:t>
      </w:r>
      <w:r w:rsidR="00314D91">
        <w:t>-</w:t>
      </w:r>
      <w:r w:rsidR="00C35547">
        <w:t>19 shelter-in-place</w:t>
      </w:r>
      <w:r w:rsidR="006B4BB8">
        <w:t xml:space="preserve"> (SIP)</w:t>
      </w:r>
      <w:r w:rsidR="00C35547">
        <w:t xml:space="preserve">. It then </w:t>
      </w:r>
      <w:r>
        <w:t>provides outputs on equity over time</w:t>
      </w:r>
      <w:r w:rsidR="00C35547">
        <w:t xml:space="preserve"> by showing which demographic groups disproportionately bear the burden of negative effects of COVID-19</w:t>
      </w:r>
      <w:r>
        <w:t>.</w:t>
      </w:r>
    </w:p>
    <w:p w14:paraId="16BE2D80" w14:textId="77777777" w:rsidR="00BA58B0" w:rsidRDefault="00BA58B0" w:rsidP="00886C10"/>
    <w:p w14:paraId="69F5FE21" w14:textId="330799B2" w:rsidR="00585FEA" w:rsidRDefault="00886C10" w:rsidP="00886C10">
      <w:r>
        <w:t xml:space="preserve">The user can </w:t>
      </w:r>
      <w:r w:rsidR="00C155AB">
        <w:t>specify</w:t>
      </w:r>
      <w:r>
        <w:t xml:space="preserve"> the following policy levers: duration, timing, targeting and compliance. Duration </w:t>
      </w:r>
      <w:r w:rsidR="002520C4">
        <w:t xml:space="preserve">is </w:t>
      </w:r>
      <w:r>
        <w:t xml:space="preserve">the length of time a SIP policy is in effect. Timing is how </w:t>
      </w:r>
      <w:r w:rsidR="002520C4">
        <w:t>long after the first infection</w:t>
      </w:r>
      <w:r>
        <w:t xml:space="preserve"> a SIP is implemented. Targeting i</w:t>
      </w:r>
      <w:r w:rsidR="00913D92">
        <w:t>dentifies</w:t>
      </w:r>
      <w:r>
        <w:t xml:space="preserve"> which </w:t>
      </w:r>
      <w:r w:rsidR="00913D92">
        <w:t>workers</w:t>
      </w:r>
      <w:r>
        <w:t xml:space="preserve"> are deemed essential and are thus allowed to </w:t>
      </w:r>
      <w:r w:rsidR="00913D92">
        <w:t>continue working</w:t>
      </w:r>
      <w:r>
        <w:t>.</w:t>
      </w:r>
      <w:r w:rsidR="00C431B0">
        <w:t xml:space="preserve"> </w:t>
      </w:r>
      <w:r w:rsidR="00C155AB">
        <w:t>Compliance</w:t>
      </w:r>
      <w:r w:rsidR="00C431B0">
        <w:t xml:space="preserve"> is a measure of how many people flout the SIP guidelines.</w:t>
      </w:r>
      <w:r w:rsidR="00A16BA4">
        <w:t xml:space="preserve"> </w:t>
      </w:r>
      <w:r w:rsidR="00585FEA">
        <w:t xml:space="preserve">In addition to setting </w:t>
      </w:r>
      <w:r w:rsidR="00A45EE5">
        <w:t xml:space="preserve">different </w:t>
      </w:r>
      <w:r w:rsidR="00855F53">
        <w:t>policy scenarios</w:t>
      </w:r>
      <w:r w:rsidR="00585FEA">
        <w:t>, the user can also identify any county in the United States to run the model on.</w:t>
      </w:r>
    </w:p>
    <w:p w14:paraId="15CA1C0B" w14:textId="05A286C0" w:rsidR="00952E32" w:rsidRDefault="00952E32" w:rsidP="00886C10"/>
    <w:p w14:paraId="3FAF108E" w14:textId="01E781D3" w:rsidR="00CE39F9" w:rsidRDefault="00952E32" w:rsidP="00855F53">
      <w:r>
        <w:t xml:space="preserve">Below is an image of the </w:t>
      </w:r>
      <w:r w:rsidR="00913D92">
        <w:t>tool</w:t>
      </w:r>
      <w:r w:rsidR="00A16BA4">
        <w:t xml:space="preserve"> interface</w:t>
      </w:r>
      <w:r>
        <w:t>.</w:t>
      </w:r>
      <w:r w:rsidR="00A16BA4">
        <w:t xml:space="preserve"> Each box either requires the user to input a number or check a box. First, the user must choose a county to examine. The numbers in the image below (FIPS State: 48 and FIPS County: 453) correlate to Travis County, Texas. You can find the FIPS codes for any state and county online.</w:t>
      </w:r>
      <w:r w:rsidR="00CE39F9">
        <w:t xml:space="preserve"> Next, the user must fill in number</w:t>
      </w:r>
      <w:r w:rsidR="00310339">
        <w:t>s</w:t>
      </w:r>
      <w:r w:rsidR="00CE39F9">
        <w:t xml:space="preserve"> for Run Length in days (how many days the model will run for), SIP delay in days (how many days after the first infection the SIP starts), SIP duration in days (the length of the SIP), and SIP compliance rate (the percentage of the population that follow</w:t>
      </w:r>
      <w:r w:rsidR="00913D92">
        <w:t>s</w:t>
      </w:r>
      <w:r w:rsidR="00CE39F9">
        <w:t xml:space="preserve"> SIP orders). </w:t>
      </w:r>
    </w:p>
    <w:p w14:paraId="6FEB5A6B" w14:textId="6F70CE4B" w:rsidR="00855F53" w:rsidRDefault="002F0EF0" w:rsidP="00855F53">
      <w:r>
        <w:rPr>
          <w:noProof/>
        </w:rPr>
        <w:lastRenderedPageBreak/>
        <mc:AlternateContent>
          <mc:Choice Requires="wpg">
            <w:drawing>
              <wp:anchor distT="0" distB="0" distL="114300" distR="114300" simplePos="0" relativeHeight="251669504" behindDoc="0" locked="0" layoutInCell="1" allowOverlap="1" wp14:anchorId="55A6F673" wp14:editId="3EA6AB73">
                <wp:simplePos x="0" y="0"/>
                <wp:positionH relativeFrom="column">
                  <wp:posOffset>914400</wp:posOffset>
                </wp:positionH>
                <wp:positionV relativeFrom="paragraph">
                  <wp:posOffset>573932</wp:posOffset>
                </wp:positionV>
                <wp:extent cx="1857982" cy="994361"/>
                <wp:effectExtent l="0" t="0" r="0" b="0"/>
                <wp:wrapNone/>
                <wp:docPr id="34" name="Group 34"/>
                <wp:cNvGraphicFramePr/>
                <a:graphic xmlns:a="http://schemas.openxmlformats.org/drawingml/2006/main">
                  <a:graphicData uri="http://schemas.microsoft.com/office/word/2010/wordprocessingGroup">
                    <wpg:wgp>
                      <wpg:cNvGrpSpPr/>
                      <wpg:grpSpPr>
                        <a:xfrm>
                          <a:off x="0" y="0"/>
                          <a:ext cx="1857982" cy="994361"/>
                          <a:chOff x="0" y="0"/>
                          <a:chExt cx="1857982" cy="994361"/>
                        </a:xfrm>
                      </wpg:grpSpPr>
                      <wps:wsp>
                        <wps:cNvPr id="28" name="Left Arrow 28"/>
                        <wps:cNvSpPr/>
                        <wps:spPr>
                          <a:xfrm>
                            <a:off x="0" y="0"/>
                            <a:ext cx="661480" cy="118872"/>
                          </a:xfrm>
                          <a:prstGeom prst="lef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 name="Left Arrow 29"/>
                        <wps:cNvSpPr/>
                        <wps:spPr>
                          <a:xfrm>
                            <a:off x="379379" y="350196"/>
                            <a:ext cx="661480" cy="118872"/>
                          </a:xfrm>
                          <a:prstGeom prst="lef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 name="Left Arrow 30"/>
                        <wps:cNvSpPr/>
                        <wps:spPr>
                          <a:xfrm>
                            <a:off x="116732" y="155642"/>
                            <a:ext cx="661480" cy="118872"/>
                          </a:xfrm>
                          <a:prstGeom prst="lef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 name="Left Arrow 31"/>
                        <wps:cNvSpPr/>
                        <wps:spPr>
                          <a:xfrm>
                            <a:off x="301557" y="544749"/>
                            <a:ext cx="661480" cy="118872"/>
                          </a:xfrm>
                          <a:prstGeom prst="lef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Left Arrow 32"/>
                        <wps:cNvSpPr/>
                        <wps:spPr>
                          <a:xfrm>
                            <a:off x="428017" y="700391"/>
                            <a:ext cx="661480" cy="118872"/>
                          </a:xfrm>
                          <a:prstGeom prst="lef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 name="Left Arrow 33"/>
                        <wps:cNvSpPr/>
                        <wps:spPr>
                          <a:xfrm>
                            <a:off x="1196502" y="875489"/>
                            <a:ext cx="661480" cy="118872"/>
                          </a:xfrm>
                          <a:prstGeom prst="lef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0208B55" id="Group 34" o:spid="_x0000_s1026" style="position:absolute;margin-left:1in;margin-top:45.2pt;width:146.3pt;height:78.3pt;z-index:251669504;mso-width-relative:margin;mso-height-relative:margin" coordsize="18579,994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">
                <v:shapetyp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Left Arrow 28" o:spid="_x0000_s1027" type="#_x0000_t66" style="position:absolute;width:6614;height:118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" adj="1941" fillcolor="red" stroked="f" strokeweight="1pt"/>
                <v:shape id="Left Arrow 29" o:spid="_x0000_s1028" type="#_x0000_t66" style="position:absolute;left:3793;top:3501;width:6615;height:118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" adj="1941" fillcolor="red" stroked="f" strokeweight="1pt"/>
                <v:shape id="Left Arrow 30" o:spid="_x0000_s1029" type="#_x0000_t66" style="position:absolute;left:1167;top:1556;width:6615;height:118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" adj="1941" fillcolor="red" stroked="f" strokeweight="1pt"/>
                <v:shape id="Left Arrow 31" o:spid="_x0000_s1030" type="#_x0000_t66" style="position:absolute;left:3015;top:5447;width:6615;height:118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" adj="1941" fillcolor="red" stroked="f" strokeweight="1pt"/>
                <v:shape id="Left Arrow 32" o:spid="_x0000_s1031" type="#_x0000_t66" style="position:absolute;left:4280;top:7003;width:6614;height:118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" adj="1941" fillcolor="red" stroked="f" strokeweight="1pt"/>
                <v:shape id="Left Arrow 33" o:spid="_x0000_s1032" type="#_x0000_t66" style="position:absolute;left:11965;top:8754;width:6614;height:118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" adj="1941" fillcolor="red" stroked="f" strokeweight="1pt"/>
              </v:group>
            </w:pict>
          </mc:Fallback>
        </mc:AlternateContent>
      </w:r>
      <w:r w:rsidR="005275CE">
        <w:rPr>
          <w:noProof/>
        </w:rPr>
        <w:drawing>
          <wp:inline distT="0" distB="0" distL="0" distR="0" wp14:anchorId="5DB32799" wp14:editId="1B0C2136">
            <wp:extent cx="3949430" cy="4533829"/>
            <wp:effectExtent l="0" t="0" r="0" b="0"/>
            <wp:docPr id="19" name="Picture 1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text&#10;&#10;Description automatically generated"/>
                    <pic:cNvPicPr/>
                  </pic:nvPicPr>
                  <pic:blipFill>
                    <a:blip r:embed="rId6">
                      <a:extLst>
                        <a:ext uri="{28A0092B-C50C-407E-A947-70E740481C1C}">
                          <a14:useLocalDpi xmlns:a14="http://schemas.microsoft.com/office/drawing/2010/main" val="0"/>
                        </a:ext>
                      </a:extLst>
                    </a:blip>
                    <a:stretch>
                      <a:fillRect/>
                    </a:stretch>
                  </pic:blipFill>
                  <pic:spPr>
                    <a:xfrm>
                      <a:off x="0" y="0"/>
                      <a:ext cx="3949430" cy="4533829"/>
                    </a:xfrm>
                    <a:prstGeom prst="rect">
                      <a:avLst/>
                    </a:prstGeom>
                  </pic:spPr>
                </pic:pic>
              </a:graphicData>
            </a:graphic>
          </wp:inline>
        </w:drawing>
      </w:r>
    </w:p>
    <w:p w14:paraId="105219FF" w14:textId="38BBF48C" w:rsidR="00CE39F9" w:rsidRDefault="00CE39F9" w:rsidP="00855F53"/>
    <w:p w14:paraId="1DA17F72" w14:textId="296C3BA5" w:rsidR="00CE39F9" w:rsidRDefault="002F0EF0" w:rsidP="00855F53">
      <w:r>
        <w:t>Next, the user will identify wh</w:t>
      </w:r>
      <w:r w:rsidR="00310339">
        <w:t>ich occupations the model will indicate are essential. The user can indicate as many or as few occupations as they would like. The image below shows an example of a user choosing occupations from four industries to be essential.</w:t>
      </w:r>
    </w:p>
    <w:p w14:paraId="08C70434" w14:textId="6CD4B3CC" w:rsidR="005275CE" w:rsidRDefault="00913D92" w:rsidP="00855F53">
      <w:r>
        <w:rPr>
          <w:noProof/>
        </w:rPr>
        <w:lastRenderedPageBreak/>
        <mc:AlternateContent>
          <mc:Choice Requires="wps">
            <w:drawing>
              <wp:anchor distT="0" distB="0" distL="114300" distR="114300" simplePos="0" relativeHeight="251672576" behindDoc="0" locked="0" layoutInCell="1" allowOverlap="1" wp14:anchorId="41CD65EC" wp14:editId="28AB3111">
                <wp:simplePos x="0" y="0"/>
                <wp:positionH relativeFrom="column">
                  <wp:posOffset>3015575</wp:posOffset>
                </wp:positionH>
                <wp:positionV relativeFrom="paragraph">
                  <wp:posOffset>2937753</wp:posOffset>
                </wp:positionV>
                <wp:extent cx="583660" cy="87549"/>
                <wp:effectExtent l="0" t="0" r="635" b="1905"/>
                <wp:wrapNone/>
                <wp:docPr id="46" name="Left Arrow 46"/>
                <wp:cNvGraphicFramePr/>
                <a:graphic xmlns:a="http://schemas.openxmlformats.org/drawingml/2006/main">
                  <a:graphicData uri="http://schemas.microsoft.com/office/word/2010/wordprocessingShape">
                    <wps:wsp>
                      <wps:cNvSpPr/>
                      <wps:spPr>
                        <a:xfrm>
                          <a:off x="0" y="0"/>
                          <a:ext cx="583660" cy="87549"/>
                        </a:xfrm>
                        <a:prstGeom prst="lef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916EF6" id="Left Arrow 46" o:spid="_x0000_s1026" type="#_x0000_t66" style="position:absolute;margin-left:237.45pt;margin-top:231.3pt;width:45.95pt;height:6.9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" adj="1620" fillcolor="red" stroked="f" strokeweight="1pt"/>
            </w:pict>
          </mc:Fallback>
        </mc:AlternateContent>
      </w:r>
      <w:r>
        <w:rPr>
          <w:noProof/>
        </w:rPr>
        <mc:AlternateContent>
          <mc:Choice Requires="wps">
            <w:drawing>
              <wp:anchor distT="0" distB="0" distL="114300" distR="114300" simplePos="0" relativeHeight="251674624" behindDoc="0" locked="0" layoutInCell="1" allowOverlap="1" wp14:anchorId="300F4693" wp14:editId="13C40DF9">
                <wp:simplePos x="0" y="0"/>
                <wp:positionH relativeFrom="column">
                  <wp:posOffset>3391711</wp:posOffset>
                </wp:positionH>
                <wp:positionV relativeFrom="paragraph">
                  <wp:posOffset>2720502</wp:posOffset>
                </wp:positionV>
                <wp:extent cx="583660" cy="87549"/>
                <wp:effectExtent l="0" t="0" r="635" b="1905"/>
                <wp:wrapNone/>
                <wp:docPr id="47" name="Left Arrow 47"/>
                <wp:cNvGraphicFramePr/>
                <a:graphic xmlns:a="http://schemas.openxmlformats.org/drawingml/2006/main">
                  <a:graphicData uri="http://schemas.microsoft.com/office/word/2010/wordprocessingShape">
                    <wps:wsp>
                      <wps:cNvSpPr/>
                      <wps:spPr>
                        <a:xfrm>
                          <a:off x="0" y="0"/>
                          <a:ext cx="583660" cy="87549"/>
                        </a:xfrm>
                        <a:prstGeom prst="lef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3E0CBC" id="Left Arrow 47" o:spid="_x0000_s1026" type="#_x0000_t66" style="position:absolute;margin-left:267.05pt;margin-top:214.2pt;width:45.95pt;height:6.9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" adj="1620" fillcolor="red" stroked="f" strokeweight="1pt"/>
            </w:pict>
          </mc:Fallback>
        </mc:AlternateContent>
      </w:r>
      <w:r w:rsidR="005275CE">
        <w:rPr>
          <w:noProof/>
        </w:rPr>
        <w:drawing>
          <wp:inline distT="0" distB="0" distL="0" distR="0" wp14:anchorId="0AD80047" wp14:editId="0C9F015D">
            <wp:extent cx="4085617" cy="4680563"/>
            <wp:effectExtent l="0" t="0" r="3810" b="6350"/>
            <wp:docPr id="20" name="Picture 2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text&#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4095099" cy="4691425"/>
                    </a:xfrm>
                    <a:prstGeom prst="rect">
                      <a:avLst/>
                    </a:prstGeom>
                  </pic:spPr>
                </pic:pic>
              </a:graphicData>
            </a:graphic>
          </wp:inline>
        </w:drawing>
      </w:r>
    </w:p>
    <w:p w14:paraId="783F8C7D" w14:textId="274DFD65" w:rsidR="005275CE" w:rsidRDefault="005275CE" w:rsidP="00855F53"/>
    <w:p w14:paraId="75FEDB56" w14:textId="4678A2F0" w:rsidR="00060A6A" w:rsidRDefault="00060A6A" w:rsidP="00855F53">
      <w:r>
        <w:t>Once the user has filled in all the boxes and checked off the essential occupations in the interface, they click the submit button. Once the user clicks submit, another window will pop up summarizing the chosen inputs. The last line in the window</w:t>
      </w:r>
      <w:r w:rsidR="00B25C65">
        <w:t xml:space="preserve"> provides a final command </w:t>
      </w:r>
      <w:r w:rsidR="00913D92">
        <w:t>that must be</w:t>
      </w:r>
      <w:r w:rsidR="00B25C65">
        <w:t xml:space="preserve"> type</w:t>
      </w:r>
      <w:r w:rsidR="00913D92">
        <w:t>d</w:t>
      </w:r>
      <w:r w:rsidR="00B25C65">
        <w:t xml:space="preserve"> into the terminal window in order to begin running the model.</w:t>
      </w:r>
    </w:p>
    <w:p w14:paraId="3C132484" w14:textId="05A1BD4B" w:rsidR="005275CE" w:rsidRDefault="00060A6A" w:rsidP="00855F53">
      <w:r>
        <w:rPr>
          <w:noProof/>
        </w:rPr>
        <w:lastRenderedPageBreak/>
        <mc:AlternateContent>
          <mc:Choice Requires="wps">
            <w:drawing>
              <wp:anchor distT="0" distB="0" distL="114300" distR="114300" simplePos="0" relativeHeight="251670528" behindDoc="0" locked="0" layoutInCell="1" allowOverlap="1" wp14:anchorId="237E62E3" wp14:editId="6A765D4F">
                <wp:simplePos x="0" y="0"/>
                <wp:positionH relativeFrom="column">
                  <wp:posOffset>1400175</wp:posOffset>
                </wp:positionH>
                <wp:positionV relativeFrom="paragraph">
                  <wp:posOffset>3725545</wp:posOffset>
                </wp:positionV>
                <wp:extent cx="583660" cy="87549"/>
                <wp:effectExtent l="0" t="0" r="635" b="1905"/>
                <wp:wrapNone/>
                <wp:docPr id="35" name="Left Arrow 35"/>
                <wp:cNvGraphicFramePr/>
                <a:graphic xmlns:a="http://schemas.openxmlformats.org/drawingml/2006/main">
                  <a:graphicData uri="http://schemas.microsoft.com/office/word/2010/wordprocessingShape">
                    <wps:wsp>
                      <wps:cNvSpPr/>
                      <wps:spPr>
                        <a:xfrm>
                          <a:off x="0" y="0"/>
                          <a:ext cx="583660" cy="87549"/>
                        </a:xfrm>
                        <a:prstGeom prst="lef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CB7D92" id="Left Arrow 35" o:spid="_x0000_s1026" type="#_x0000_t66" style="position:absolute;margin-left:110.25pt;margin-top:293.35pt;width:45.95pt;height:6.9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" adj="1620" fillcolor="red" stroked="f" strokeweight="1pt"/>
            </w:pict>
          </mc:Fallback>
        </mc:AlternateContent>
      </w:r>
      <w:r w:rsidR="005275CE">
        <w:rPr>
          <w:noProof/>
        </w:rPr>
        <w:drawing>
          <wp:inline distT="0" distB="0" distL="0" distR="0" wp14:anchorId="5A189E96" wp14:editId="047A70F0">
            <wp:extent cx="2354094" cy="4097029"/>
            <wp:effectExtent l="0" t="0" r="0" b="5080"/>
            <wp:docPr id="21" name="Picture 21"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table&#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2363437" cy="4113289"/>
                    </a:xfrm>
                    <a:prstGeom prst="rect">
                      <a:avLst/>
                    </a:prstGeom>
                  </pic:spPr>
                </pic:pic>
              </a:graphicData>
            </a:graphic>
          </wp:inline>
        </w:drawing>
      </w:r>
    </w:p>
    <w:p w14:paraId="28E78C03" w14:textId="55F3178B" w:rsidR="00060A6A" w:rsidRDefault="00060A6A" w:rsidP="00855F53"/>
    <w:p w14:paraId="69DB2222" w14:textId="2897B723" w:rsidR="00060A6A" w:rsidRPr="00855F53" w:rsidRDefault="00010283" w:rsidP="00855F53">
      <w:r>
        <w:t xml:space="preserve">Once that final command is executed, the model will begin running and will typically take a few hours depending on how many days the user indicated the model should run for. The final reports will appear within the ‘Analytics’ sub folder of the initial model download file. </w:t>
      </w:r>
      <w:r w:rsidR="00060A6A">
        <w:t>A video tutorial on the mechanics of the model and how to use the model can be found here.</w:t>
      </w:r>
    </w:p>
    <w:p w14:paraId="13E5ADC5" w14:textId="602F6FE0" w:rsidR="00613AA3" w:rsidRDefault="00613AA3" w:rsidP="006D5BCE">
      <w:pPr>
        <w:pStyle w:val="Heading1"/>
      </w:pPr>
      <w:bookmarkStart w:id="6" w:name="_Toc56027677"/>
      <w:r w:rsidRPr="00613AA3">
        <w:t>Example Simulation</w:t>
      </w:r>
      <w:r w:rsidR="00361C54">
        <w:t>s</w:t>
      </w:r>
      <w:bookmarkEnd w:id="6"/>
    </w:p>
    <w:p w14:paraId="16E3DAC4" w14:textId="77777777" w:rsidR="000620BE" w:rsidRPr="000620BE" w:rsidRDefault="000620BE" w:rsidP="000620BE"/>
    <w:p w14:paraId="07D68B45" w14:textId="4931B27D" w:rsidR="000620BE" w:rsidRDefault="00C17376" w:rsidP="000620BE">
      <w:pPr>
        <w:pStyle w:val="Heading2"/>
      </w:pPr>
      <w:bookmarkStart w:id="7" w:name="_Toc56027678"/>
      <w:r>
        <w:t>Travis County</w:t>
      </w:r>
      <w:r w:rsidR="000620BE">
        <w:t>, Texas</w:t>
      </w:r>
      <w:bookmarkEnd w:id="7"/>
    </w:p>
    <w:p w14:paraId="0814928A" w14:textId="18465CC7" w:rsidR="00311EEB" w:rsidRDefault="00311EEB" w:rsidP="00311EEB"/>
    <w:p w14:paraId="5E61EAF3" w14:textId="61D58FBF" w:rsidR="00311EEB" w:rsidRDefault="00C24830" w:rsidP="00311EEB">
      <w:r>
        <w:t>Once the model finished running, the user</w:t>
      </w:r>
      <w:r w:rsidR="00A45EE5">
        <w:t xml:space="preserve"> will </w:t>
      </w:r>
      <w:r w:rsidR="0046081A">
        <w:t>find</w:t>
      </w:r>
      <w:r w:rsidR="00A45EE5">
        <w:t xml:space="preserve"> two reports</w:t>
      </w:r>
      <w:r>
        <w:t xml:space="preserve"> with all the outputs</w:t>
      </w:r>
      <w:r w:rsidR="00A45EE5">
        <w:t>.</w:t>
      </w:r>
      <w:r w:rsidR="00C96B71">
        <w:t xml:space="preserve"> The first report is</w:t>
      </w:r>
      <w:r w:rsidR="006273B0">
        <w:t xml:space="preserve"> the “Single Report,” which provides all of the simulations for COVID-19 exposure, hospitalizations, and deaths </w:t>
      </w:r>
      <w:r w:rsidR="008E5CC6">
        <w:t>including disaggregation by different demographic factors. The second report is the “Verification Report,” which</w:t>
      </w:r>
      <w:r w:rsidR="00E87E61">
        <w:t xml:space="preserve"> provides the fixed input</w:t>
      </w:r>
      <w:r w:rsidR="002C4367">
        <w:t xml:space="preserve"> parameter</w:t>
      </w:r>
      <w:r w:rsidR="0005148B">
        <w:t>s</w:t>
      </w:r>
      <w:r w:rsidR="00E87E61">
        <w:t xml:space="preserve"> </w:t>
      </w:r>
      <w:r w:rsidR="002C4367">
        <w:t>set</w:t>
      </w:r>
      <w:r w:rsidR="00E87E61">
        <w:t xml:space="preserve"> by the modelers.</w:t>
      </w:r>
    </w:p>
    <w:p w14:paraId="2C5B2649" w14:textId="55655854" w:rsidR="00E87E61" w:rsidRDefault="00E87E61" w:rsidP="00311EEB"/>
    <w:p w14:paraId="72993BC1" w14:textId="328BF81C" w:rsidR="00E87E61" w:rsidRPr="00311EEB" w:rsidRDefault="00E87E61" w:rsidP="00311EEB">
      <w:r>
        <w:t xml:space="preserve">On the first page of the Single Report, the user can expect to find a table (see </w:t>
      </w:r>
      <w:r w:rsidR="00EC56F7">
        <w:t>table below</w:t>
      </w:r>
      <w:r>
        <w:t>) that summarizes the percent of agents exposed, hospitalized, and killed by COVID-19 given the users inputs. The table also identifies when hospitalizations peak.</w:t>
      </w:r>
    </w:p>
    <w:p w14:paraId="21EC9015" w14:textId="063430FD" w:rsidR="00AA1922" w:rsidRDefault="00AA1922" w:rsidP="00AA1922"/>
    <w:p w14:paraId="3A497B78" w14:textId="47732232" w:rsidR="00293652" w:rsidRDefault="00293652" w:rsidP="00AA1922">
      <w:r>
        <w:rPr>
          <w:noProof/>
        </w:rPr>
        <w:lastRenderedPageBreak/>
        <w:drawing>
          <wp:inline distT="0" distB="0" distL="0" distR="0" wp14:anchorId="185BE19F" wp14:editId="2FB9CE82">
            <wp:extent cx="2322576" cy="1764792"/>
            <wp:effectExtent l="0" t="0" r="1905" b="635"/>
            <wp:docPr id="8" name="Picture 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able&#10;&#10;Description automatically generated"/>
                    <pic:cNvPicPr/>
                  </pic:nvPicPr>
                  <pic:blipFill rotWithShape="1">
                    <a:blip r:embed="rId9">
                      <a:extLst>
                        <a:ext uri="{28A0092B-C50C-407E-A947-70E740481C1C}">
                          <a14:useLocalDpi xmlns:a14="http://schemas.microsoft.com/office/drawing/2010/main" val="0"/>
                        </a:ext>
                      </a:extLst>
                    </a:blip>
                    <a:srcRect l="24888" t="65739" r="28772" b="3556"/>
                    <a:stretch/>
                  </pic:blipFill>
                  <pic:spPr bwMode="auto">
                    <a:xfrm>
                      <a:off x="0" y="0"/>
                      <a:ext cx="2322576" cy="1764792"/>
                    </a:xfrm>
                    <a:prstGeom prst="rect">
                      <a:avLst/>
                    </a:prstGeom>
                    <a:ln>
                      <a:noFill/>
                    </a:ln>
                    <a:extLst>
                      <a:ext uri="{53640926-AAD7-44D8-BBD7-CCE9431645EC}">
                        <a14:shadowObscured xmlns:a14="http://schemas.microsoft.com/office/drawing/2010/main"/>
                      </a:ext>
                    </a:extLst>
                  </pic:spPr>
                </pic:pic>
              </a:graphicData>
            </a:graphic>
          </wp:inline>
        </w:drawing>
      </w:r>
    </w:p>
    <w:p w14:paraId="52CE1838" w14:textId="0E98C58D" w:rsidR="00293652" w:rsidRDefault="00293652" w:rsidP="00AA1922"/>
    <w:p w14:paraId="170406C7" w14:textId="1B1F1F80" w:rsidR="00441523" w:rsidRDefault="00293652" w:rsidP="00441523">
      <w:pPr>
        <w:rPr>
          <w:noProof/>
        </w:rPr>
      </w:pPr>
      <w:r>
        <w:t xml:space="preserve">In addition to aggregate data on exposures, hospitalizations, and deaths, the Single Report provides tables and visualizations that examine how the </w:t>
      </w:r>
      <w:r w:rsidR="00B11E5C">
        <w:t>tool</w:t>
      </w:r>
      <w:r>
        <w:t xml:space="preserve"> inputs effect various demographic groups differently. </w:t>
      </w:r>
      <w:r w:rsidR="00692662">
        <w:t>The tables below show the d</w:t>
      </w:r>
      <w:r w:rsidR="00CE3559">
        <w:t xml:space="preserve">emographic groups that can be analyzed </w:t>
      </w:r>
      <w:r w:rsidR="00692662">
        <w:t xml:space="preserve">(e.g. </w:t>
      </w:r>
      <w:r w:rsidR="00CE3559">
        <w:t>income</w:t>
      </w:r>
      <w:r w:rsidR="00692662">
        <w:t>, age, and race/ethnicity)</w:t>
      </w:r>
      <w:r w:rsidR="00CE3559">
        <w:t xml:space="preserve">. In </w:t>
      </w:r>
      <w:r w:rsidR="00692662">
        <w:t>the first table</w:t>
      </w:r>
      <w:r w:rsidR="00CE3559">
        <w:t xml:space="preserve">, the example simulation shows </w:t>
      </w:r>
      <w:r w:rsidR="00B11E5C">
        <w:t xml:space="preserve">that </w:t>
      </w:r>
      <w:r w:rsidR="00CE3559">
        <w:t xml:space="preserve">the higher income group was exposed to the virus less than one would expect given their proportion of the population. However, they were hospitalized at a rate higher than their proportion of the population. </w:t>
      </w:r>
      <w:r w:rsidR="00441523">
        <w:t>T</w:t>
      </w:r>
      <w:r w:rsidR="00CE3559">
        <w:t>he opposite pattern emerges</w:t>
      </w:r>
      <w:r w:rsidR="00441523" w:rsidRPr="00441523">
        <w:t xml:space="preserve"> </w:t>
      </w:r>
      <w:r w:rsidR="00441523">
        <w:t>with the lowest income group</w:t>
      </w:r>
      <w:r w:rsidR="00CE3559">
        <w:t xml:space="preserve"> – the lowest income group</w:t>
      </w:r>
      <w:r w:rsidR="00BE5E64">
        <w:t xml:space="preserve"> was disproportionately exposed to the </w:t>
      </w:r>
      <w:r w:rsidR="00441523">
        <w:t>virus but</w:t>
      </w:r>
      <w:r w:rsidR="00BE5E64">
        <w:t xml:space="preserve"> w</w:t>
      </w:r>
      <w:r w:rsidR="00441523">
        <w:t>as</w:t>
      </w:r>
      <w:r w:rsidR="00BE5E64">
        <w:t xml:space="preserve"> hospitalized at lower rates than one would</w:t>
      </w:r>
      <w:r w:rsidR="008C5817">
        <w:t xml:space="preserve"> </w:t>
      </w:r>
      <w:r w:rsidR="00BE5E64">
        <w:t>expect.</w:t>
      </w:r>
      <w:r w:rsidR="008C5817" w:rsidRPr="008C5817">
        <w:rPr>
          <w:noProof/>
        </w:rPr>
        <w:t xml:space="preserve"> </w:t>
      </w:r>
      <w:r w:rsidR="00441523">
        <w:rPr>
          <w:noProof/>
        </w:rPr>
        <w:t>The second table allows for the same analysis for age dissagregated data. The third table</w:t>
      </w:r>
      <w:r w:rsidR="00B11E5C">
        <w:rPr>
          <w:noProof/>
        </w:rPr>
        <w:t>,</w:t>
      </w:r>
      <w:r w:rsidR="00441523">
        <w:rPr>
          <w:noProof/>
        </w:rPr>
        <w:t xml:space="preserve"> likewise</w:t>
      </w:r>
      <w:r w:rsidR="00B11E5C">
        <w:rPr>
          <w:noProof/>
        </w:rPr>
        <w:t>,</w:t>
      </w:r>
      <w:r w:rsidR="00441523">
        <w:rPr>
          <w:noProof/>
        </w:rPr>
        <w:t xml:space="preserve"> shows</w:t>
      </w:r>
      <w:r w:rsidR="00441523" w:rsidRPr="00441523">
        <w:t xml:space="preserve"> </w:t>
      </w:r>
      <w:r w:rsidR="00441523">
        <w:t>how various racial/ethnic groups were affected by the model inputs.</w:t>
      </w:r>
      <w:r w:rsidR="00441523">
        <w:rPr>
          <w:noProof/>
        </w:rPr>
        <w:t xml:space="preserve"> </w:t>
      </w:r>
      <w:r w:rsidR="00441523">
        <w:t xml:space="preserve">In the example simulation, the third table below shows how Hispanic people were exposed at higher </w:t>
      </w:r>
      <w:r w:rsidR="00B71A25">
        <w:t>rates but</w:t>
      </w:r>
      <w:r w:rsidR="00441523">
        <w:t xml:space="preserve"> were hospitalized at lower rates than one would expect given their share of the population.</w:t>
      </w:r>
    </w:p>
    <w:p w14:paraId="40DA6FE9" w14:textId="77777777" w:rsidR="00441523" w:rsidRDefault="00441523" w:rsidP="008C5817">
      <w:pPr>
        <w:rPr>
          <w:noProof/>
        </w:rPr>
      </w:pPr>
    </w:p>
    <w:p w14:paraId="7D2CBC86" w14:textId="77777777" w:rsidR="00673C81" w:rsidRDefault="00673C81" w:rsidP="008C5817">
      <w:pPr>
        <w:rPr>
          <w:noProof/>
        </w:rPr>
      </w:pPr>
    </w:p>
    <w:p w14:paraId="2AD4DD18" w14:textId="092ECA11" w:rsidR="008C5817" w:rsidRDefault="00673C81" w:rsidP="008C5817">
      <w:pPr>
        <w:rPr>
          <w:noProof/>
        </w:rPr>
      </w:pPr>
      <w:r>
        <w:rPr>
          <w:noProof/>
        </w:rPr>
        <w:drawing>
          <wp:inline distT="0" distB="0" distL="0" distR="0" wp14:anchorId="1B0D33C4" wp14:editId="6487AC1C">
            <wp:extent cx="5941032" cy="1225686"/>
            <wp:effectExtent l="0" t="0" r="3175" b="6350"/>
            <wp:docPr id="5" name="Picture 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able&#10;&#10;Description automatically generated"/>
                    <pic:cNvPicPr/>
                  </pic:nvPicPr>
                  <pic:blipFill rotWithShape="1">
                    <a:blip r:embed="rId10">
                      <a:extLst>
                        <a:ext uri="{28A0092B-C50C-407E-A947-70E740481C1C}">
                          <a14:useLocalDpi xmlns:a14="http://schemas.microsoft.com/office/drawing/2010/main" val="0"/>
                        </a:ext>
                      </a:extLst>
                    </a:blip>
                    <a:srcRect t="11851" b="9523"/>
                    <a:stretch/>
                  </pic:blipFill>
                  <pic:spPr bwMode="auto">
                    <a:xfrm>
                      <a:off x="0" y="0"/>
                      <a:ext cx="5941032" cy="1225686"/>
                    </a:xfrm>
                    <a:prstGeom prst="rect">
                      <a:avLst/>
                    </a:prstGeom>
                    <a:ln>
                      <a:noFill/>
                    </a:ln>
                    <a:extLst>
                      <a:ext uri="{53640926-AAD7-44D8-BBD7-CCE9431645EC}">
                        <a14:shadowObscured xmlns:a14="http://schemas.microsoft.com/office/drawing/2010/main"/>
                      </a:ext>
                    </a:extLst>
                  </pic:spPr>
                </pic:pic>
              </a:graphicData>
            </a:graphic>
          </wp:inline>
        </w:drawing>
      </w:r>
    </w:p>
    <w:p w14:paraId="630A936A" w14:textId="32DE4053" w:rsidR="00441523" w:rsidRDefault="00441523" w:rsidP="008C5817">
      <w:pPr>
        <w:rPr>
          <w:noProof/>
        </w:rPr>
      </w:pPr>
      <w:r>
        <w:rPr>
          <w:noProof/>
        </w:rPr>
        <w:drawing>
          <wp:inline distT="0" distB="0" distL="0" distR="0" wp14:anchorId="080CA115" wp14:editId="147D779B">
            <wp:extent cx="5943600" cy="1148080"/>
            <wp:effectExtent l="0" t="0" r="0" b="0"/>
            <wp:docPr id="7" name="Picture 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able&#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943600" cy="1148080"/>
                    </a:xfrm>
                    <a:prstGeom prst="rect">
                      <a:avLst/>
                    </a:prstGeom>
                  </pic:spPr>
                </pic:pic>
              </a:graphicData>
            </a:graphic>
          </wp:inline>
        </w:drawing>
      </w:r>
    </w:p>
    <w:p w14:paraId="1356832D" w14:textId="6F195A3A" w:rsidR="00441523" w:rsidRDefault="00441523" w:rsidP="008C5817">
      <w:pPr>
        <w:rPr>
          <w:noProof/>
        </w:rPr>
      </w:pPr>
      <w:r>
        <w:rPr>
          <w:noProof/>
        </w:rPr>
        <w:lastRenderedPageBreak/>
        <w:drawing>
          <wp:inline distT="0" distB="0" distL="0" distR="0" wp14:anchorId="3AA74873" wp14:editId="360CA6F3">
            <wp:extent cx="5943600" cy="2242185"/>
            <wp:effectExtent l="0" t="0" r="0" b="5715"/>
            <wp:docPr id="6" name="Picture 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able&#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943600" cy="2242185"/>
                    </a:xfrm>
                    <a:prstGeom prst="rect">
                      <a:avLst/>
                    </a:prstGeom>
                  </pic:spPr>
                </pic:pic>
              </a:graphicData>
            </a:graphic>
          </wp:inline>
        </w:drawing>
      </w:r>
    </w:p>
    <w:p w14:paraId="673D6D98" w14:textId="77777777" w:rsidR="00673C81" w:rsidRDefault="00673C81" w:rsidP="008C5817">
      <w:pPr>
        <w:rPr>
          <w:noProof/>
        </w:rPr>
      </w:pPr>
    </w:p>
    <w:p w14:paraId="1861A07C" w14:textId="1E83ADD5" w:rsidR="002A3BE6" w:rsidRPr="00AA1922" w:rsidRDefault="008C5817" w:rsidP="002A3BE6">
      <w:r>
        <w:rPr>
          <w:noProof/>
        </w:rPr>
        <w:t xml:space="preserve">The </w:t>
      </w:r>
      <w:r w:rsidR="009D5310">
        <w:rPr>
          <w:noProof/>
        </w:rPr>
        <w:t>graphs below</w:t>
      </w:r>
      <w:r>
        <w:rPr>
          <w:noProof/>
        </w:rPr>
        <w:t xml:space="preserve"> provide similar information on the dissproportionate daily hospitalizations of different </w:t>
      </w:r>
      <w:r w:rsidR="009D5310">
        <w:rPr>
          <w:noProof/>
        </w:rPr>
        <w:t>demographic groups</w:t>
      </w:r>
      <w:r>
        <w:rPr>
          <w:noProof/>
        </w:rPr>
        <w:t xml:space="preserve">. </w:t>
      </w:r>
      <w:r w:rsidR="00411038">
        <w:rPr>
          <w:noProof/>
        </w:rPr>
        <w:t>In the first graph, t</w:t>
      </w:r>
      <w:r>
        <w:rPr>
          <w:noProof/>
        </w:rPr>
        <w:t>he dashed lines represent the proportion of the population</w:t>
      </w:r>
      <w:r w:rsidR="00D42509">
        <w:rPr>
          <w:noProof/>
        </w:rPr>
        <w:t xml:space="preserve"> that belongs to an income group. The solid line is the simulation of daily hospitalizations. If the solid line is above the dashed line, that indicates that the income group is hospitalized at higher rates than we would expect given their proportion of the overall population. </w:t>
      </w:r>
      <w:r>
        <w:rPr>
          <w:noProof/>
        </w:rPr>
        <w:t>One takeaway from the graph is that the lowest in</w:t>
      </w:r>
      <w:r w:rsidR="002A3BE6">
        <w:rPr>
          <w:noProof/>
        </w:rPr>
        <w:t>c</w:t>
      </w:r>
      <w:r>
        <w:rPr>
          <w:noProof/>
        </w:rPr>
        <w:t>ome group is overespresnted in daily hospitalization between approximately day 45 to day 75.</w:t>
      </w:r>
      <w:r w:rsidR="00411038">
        <w:rPr>
          <w:noProof/>
        </w:rPr>
        <w:t xml:space="preserve"> </w:t>
      </w:r>
      <w:r w:rsidR="00411038">
        <w:t>The second graph shows the under- or over-representation of daily hospitalizations by age. In this simulation, 18 to 49-year-olds are underrepresented in daily hospitalizations up until day 55</w:t>
      </w:r>
      <w:r w:rsidR="00F13829">
        <w:t xml:space="preserve">, </w:t>
      </w:r>
      <w:r w:rsidR="00411038">
        <w:t>overrepresented until day 75, and then underrepresented once again.</w:t>
      </w:r>
      <w:r w:rsidR="002A3BE6">
        <w:t xml:space="preserve"> The third graph displays the </w:t>
      </w:r>
      <w:r w:rsidR="00091364">
        <w:t>representations</w:t>
      </w:r>
      <w:r w:rsidR="002A3BE6">
        <w:t xml:space="preserve"> of hospitalization by race/ethnicity. In this simulation, the proportion of daily hospitalizations of white people became largely underrepresented starting at approximately day 65. At the same time, the proportion of daily hospitalizations of Hispanic people peaked.</w:t>
      </w:r>
    </w:p>
    <w:p w14:paraId="38FCB7BF" w14:textId="74566AB1" w:rsidR="00411038" w:rsidRDefault="00411038" w:rsidP="00411038">
      <w:pPr>
        <w:keepNext/>
        <w:keepLines/>
      </w:pPr>
    </w:p>
    <w:p w14:paraId="087B1ADB" w14:textId="5221E623" w:rsidR="008C5817" w:rsidRDefault="008C5817" w:rsidP="008C5817"/>
    <w:p w14:paraId="15F1CB75" w14:textId="6B678E3D" w:rsidR="00CE3559" w:rsidRDefault="008C5817" w:rsidP="008C5817">
      <w:pPr>
        <w:keepNext/>
        <w:keepLines/>
      </w:pPr>
      <w:r>
        <w:rPr>
          <w:noProof/>
        </w:rPr>
        <w:lastRenderedPageBreak/>
        <w:drawing>
          <wp:inline distT="0" distB="0" distL="0" distR="0" wp14:anchorId="3CFBC3AD" wp14:editId="22CD7E2B">
            <wp:extent cx="4925141" cy="6721813"/>
            <wp:effectExtent l="0" t="0" r="2540" b="0"/>
            <wp:docPr id="2" name="Picture 2"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histogram&#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4933041" cy="6732595"/>
                    </a:xfrm>
                    <a:prstGeom prst="rect">
                      <a:avLst/>
                    </a:prstGeom>
                  </pic:spPr>
                </pic:pic>
              </a:graphicData>
            </a:graphic>
          </wp:inline>
        </w:drawing>
      </w:r>
    </w:p>
    <w:p w14:paraId="7EC8ABF9" w14:textId="737A6C5C" w:rsidR="00D95155" w:rsidRDefault="00D95155" w:rsidP="008C5817">
      <w:pPr>
        <w:keepNext/>
        <w:keepLines/>
      </w:pPr>
    </w:p>
    <w:p w14:paraId="3A9BFDD5" w14:textId="2FAFDFF0" w:rsidR="00D95155" w:rsidRDefault="00D95155" w:rsidP="008C5817">
      <w:pPr>
        <w:keepNext/>
        <w:keepLines/>
      </w:pPr>
    </w:p>
    <w:p w14:paraId="0E25C078" w14:textId="73791CCC" w:rsidR="007830A9" w:rsidRDefault="00AA1922" w:rsidP="007830A9">
      <w:pPr>
        <w:keepNext/>
        <w:keepLines/>
      </w:pPr>
      <w:r>
        <w:rPr>
          <w:noProof/>
        </w:rPr>
        <w:lastRenderedPageBreak/>
        <w:drawing>
          <wp:inline distT="0" distB="0" distL="0" distR="0" wp14:anchorId="6172413D" wp14:editId="660EE5D4">
            <wp:extent cx="4927600" cy="67818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4">
                      <a:extLst>
                        <a:ext uri="{28A0092B-C50C-407E-A947-70E740481C1C}">
                          <a14:useLocalDpi xmlns:a14="http://schemas.microsoft.com/office/drawing/2010/main" val="0"/>
                        </a:ext>
                      </a:extLst>
                    </a:blip>
                    <a:stretch>
                      <a:fillRect/>
                    </a:stretch>
                  </pic:blipFill>
                  <pic:spPr>
                    <a:xfrm>
                      <a:off x="0" y="0"/>
                      <a:ext cx="4927600" cy="6781800"/>
                    </a:xfrm>
                    <a:prstGeom prst="rect">
                      <a:avLst/>
                    </a:prstGeom>
                  </pic:spPr>
                </pic:pic>
              </a:graphicData>
            </a:graphic>
          </wp:inline>
        </w:drawing>
      </w:r>
    </w:p>
    <w:p w14:paraId="0852A058" w14:textId="506FAA9D" w:rsidR="007830A9" w:rsidRDefault="007830A9" w:rsidP="007830A9">
      <w:pPr>
        <w:keepNext/>
        <w:keepLines/>
      </w:pPr>
    </w:p>
    <w:p w14:paraId="0C1D42AE" w14:textId="0F7FF6E6" w:rsidR="005128F2" w:rsidRDefault="005128F2" w:rsidP="00AA1922"/>
    <w:p w14:paraId="05070C1C" w14:textId="50CF1179" w:rsidR="00AA1922" w:rsidRDefault="00AA1922" w:rsidP="00AA1922"/>
    <w:p w14:paraId="4CA97A8E" w14:textId="406DEC98" w:rsidR="000620BE" w:rsidRDefault="007B017C" w:rsidP="000620BE">
      <w:r>
        <w:rPr>
          <w:noProof/>
        </w:rPr>
        <w:lastRenderedPageBreak/>
        <w:drawing>
          <wp:inline distT="0" distB="0" distL="0" distR="0" wp14:anchorId="624B4E02" wp14:editId="7DFC9D28">
            <wp:extent cx="4965700" cy="6832600"/>
            <wp:effectExtent l="0" t="0" r="0" b="0"/>
            <wp:docPr id="1" name="Picture 1"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histogram&#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4965700" cy="6832600"/>
                    </a:xfrm>
                    <a:prstGeom prst="rect">
                      <a:avLst/>
                    </a:prstGeom>
                  </pic:spPr>
                </pic:pic>
              </a:graphicData>
            </a:graphic>
          </wp:inline>
        </w:drawing>
      </w:r>
    </w:p>
    <w:p w14:paraId="541A6D2B" w14:textId="14DADE52" w:rsidR="00091364" w:rsidRDefault="00091364" w:rsidP="000620BE"/>
    <w:p w14:paraId="2B8F9F25" w14:textId="5F9D3522" w:rsidR="00091364" w:rsidRDefault="00091364" w:rsidP="000620BE">
      <w:r>
        <w:t>The Single Re</w:t>
      </w:r>
      <w:r w:rsidR="00114A44">
        <w:t>p</w:t>
      </w:r>
      <w:r>
        <w:t>ort also provides graphs that aggregate the percent of daily exposures, hospitalizations, and deaths.</w:t>
      </w:r>
      <w:r w:rsidR="00114A44">
        <w:t xml:space="preserve"> The graph below shows the percent daily </w:t>
      </w:r>
      <w:r w:rsidR="00FB2622">
        <w:t>hospitalizations</w:t>
      </w:r>
      <w:r w:rsidR="00114A44">
        <w:t xml:space="preserve"> in Travis County, Texas given the inputs chosen for this simulation.</w:t>
      </w:r>
    </w:p>
    <w:p w14:paraId="2ADC5BBE" w14:textId="58194412" w:rsidR="005F388B" w:rsidRDefault="009E71A7" w:rsidP="000620BE">
      <w:r>
        <w:rPr>
          <w:noProof/>
        </w:rPr>
        <w:lastRenderedPageBreak/>
        <w:drawing>
          <wp:inline distT="0" distB="0" distL="0" distR="0" wp14:anchorId="32316286" wp14:editId="234D5437">
            <wp:extent cx="5549900" cy="7670800"/>
            <wp:effectExtent l="0" t="0" r="0" b="0"/>
            <wp:docPr id="9" name="Picture 9"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chart&#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549900" cy="7670800"/>
                    </a:xfrm>
                    <a:prstGeom prst="rect">
                      <a:avLst/>
                    </a:prstGeom>
                  </pic:spPr>
                </pic:pic>
              </a:graphicData>
            </a:graphic>
          </wp:inline>
        </w:drawing>
      </w:r>
    </w:p>
    <w:p w14:paraId="5C555DD3" w14:textId="51FD4816" w:rsidR="002A3BE6" w:rsidRDefault="002A3BE6" w:rsidP="000620BE"/>
    <w:p w14:paraId="6A3D652E" w14:textId="5B36DBCD" w:rsidR="002A3BE6" w:rsidRDefault="00FB2622" w:rsidP="002A3BE6">
      <w:pPr>
        <w:keepNext/>
        <w:keepLines/>
      </w:pPr>
      <w:r>
        <w:lastRenderedPageBreak/>
        <w:t>This type of graph is also provided disaggregated by income, age, and race/ethnicity</w:t>
      </w:r>
      <w:r w:rsidR="002A3BE6">
        <w:t xml:space="preserve">. </w:t>
      </w:r>
      <w:r>
        <w:t>The first graph below shows the</w:t>
      </w:r>
      <w:r w:rsidR="002A3BE6">
        <w:t xml:space="preserve"> percent daily </w:t>
      </w:r>
      <w:r>
        <w:t>hospitalizations</w:t>
      </w:r>
      <w:r w:rsidR="002A3BE6">
        <w:t xml:space="preserve"> broken down by </w:t>
      </w:r>
      <w:r>
        <w:t>income bracket</w:t>
      </w:r>
      <w:r w:rsidR="002A3BE6">
        <w:t>.</w:t>
      </w:r>
      <w:r w:rsidR="001F04FD">
        <w:t xml:space="preserve"> In this simulation, the </w:t>
      </w:r>
      <w:r w:rsidR="00F13829">
        <w:t>middle-income</w:t>
      </w:r>
      <w:r w:rsidR="001F04FD">
        <w:t xml:space="preserve"> group has the highest percent daily hospitalizations throughout the </w:t>
      </w:r>
      <w:proofErr w:type="gramStart"/>
      <w:r w:rsidR="001F04FD">
        <w:t>120 day</w:t>
      </w:r>
      <w:proofErr w:type="gramEnd"/>
      <w:r w:rsidR="001F04FD">
        <w:t xml:space="preserve"> simulation period.</w:t>
      </w:r>
      <w:r w:rsidR="002A3BE6">
        <w:t xml:space="preserve"> </w:t>
      </w:r>
      <w:r>
        <w:t>The second graph shows the percent daily hospitalizations broken down by age group</w:t>
      </w:r>
      <w:r w:rsidR="001F04FD">
        <w:t>.</w:t>
      </w:r>
      <w:r>
        <w:t xml:space="preserve"> </w:t>
      </w:r>
      <w:r w:rsidR="002A3BE6">
        <w:t xml:space="preserve">Throughout the entire simulation, 18 to 49-year-olds achieve the highest percent daily </w:t>
      </w:r>
      <w:r w:rsidR="001F04FD">
        <w:t>hospitalizations</w:t>
      </w:r>
      <w:r w:rsidR="002A3BE6">
        <w:t>.</w:t>
      </w:r>
      <w:r>
        <w:t xml:space="preserve"> </w:t>
      </w:r>
      <w:r w:rsidR="001F04FD">
        <w:t>The third graph</w:t>
      </w:r>
      <w:r w:rsidR="001F04FD" w:rsidRPr="001F04FD">
        <w:t xml:space="preserve"> </w:t>
      </w:r>
      <w:r w:rsidR="001F04FD">
        <w:t>shows the percent daily hospitalizations broken down by race/ethnicity. Throughout the entire simulation, white people have the highest percent daily hospitalizations.</w:t>
      </w:r>
    </w:p>
    <w:p w14:paraId="7CC34510" w14:textId="1C33FFE2" w:rsidR="002A3BE6" w:rsidRDefault="00FB2622" w:rsidP="001F04FD">
      <w:pPr>
        <w:keepNext/>
        <w:keepLines/>
      </w:pPr>
      <w:r>
        <w:rPr>
          <w:noProof/>
        </w:rPr>
        <w:lastRenderedPageBreak/>
        <w:drawing>
          <wp:inline distT="0" distB="0" distL="0" distR="0" wp14:anchorId="3AF6C4E9" wp14:editId="6770EF08">
            <wp:extent cx="5943600" cy="8141970"/>
            <wp:effectExtent l="0" t="0" r="0" b="0"/>
            <wp:docPr id="36" name="Picture 3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Chart, line chart&#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943600" cy="8141970"/>
                    </a:xfrm>
                    <a:prstGeom prst="rect">
                      <a:avLst/>
                    </a:prstGeom>
                  </pic:spPr>
                </pic:pic>
              </a:graphicData>
            </a:graphic>
          </wp:inline>
        </w:drawing>
      </w:r>
    </w:p>
    <w:p w14:paraId="7C6C23FD" w14:textId="5BAD8889" w:rsidR="001F04FD" w:rsidRDefault="005F388B" w:rsidP="000620BE">
      <w:pPr>
        <w:rPr>
          <w:noProof/>
        </w:rPr>
      </w:pPr>
      <w:r>
        <w:rPr>
          <w:noProof/>
        </w:rPr>
        <w:lastRenderedPageBreak/>
        <w:drawing>
          <wp:inline distT="0" distB="0" distL="0" distR="0" wp14:anchorId="53A6AE74" wp14:editId="171B0DCD">
            <wp:extent cx="5223753" cy="7199022"/>
            <wp:effectExtent l="0" t="0" r="0" b="1905"/>
            <wp:docPr id="18" name="Picture 1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225022" cy="7200771"/>
                    </a:xfrm>
                    <a:prstGeom prst="rect">
                      <a:avLst/>
                    </a:prstGeom>
                  </pic:spPr>
                </pic:pic>
              </a:graphicData>
            </a:graphic>
          </wp:inline>
        </w:drawing>
      </w:r>
      <w:r>
        <w:rPr>
          <w:noProof/>
        </w:rPr>
        <w:t xml:space="preserve"> </w:t>
      </w:r>
    </w:p>
    <w:p w14:paraId="2B5BD1B4" w14:textId="55D1DB7D" w:rsidR="001F04FD" w:rsidRDefault="001F04FD" w:rsidP="000620BE">
      <w:pPr>
        <w:rPr>
          <w:noProof/>
        </w:rPr>
      </w:pPr>
      <w:r>
        <w:rPr>
          <w:noProof/>
        </w:rPr>
        <w:lastRenderedPageBreak/>
        <w:drawing>
          <wp:inline distT="0" distB="0" distL="0" distR="0" wp14:anchorId="443FE19F" wp14:editId="4E5CAE61">
            <wp:extent cx="5846323" cy="8147050"/>
            <wp:effectExtent l="0" t="0" r="0" b="0"/>
            <wp:docPr id="37" name="Picture 37" descr="Chart, lin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Chart, line chart, histogram&#10;&#10;Description automatically generated"/>
                    <pic:cNvPicPr/>
                  </pic:nvPicPr>
                  <pic:blipFill rotWithShape="1">
                    <a:blip r:embed="rId19">
                      <a:extLst>
                        <a:ext uri="{28A0092B-C50C-407E-A947-70E740481C1C}">
                          <a14:useLocalDpi xmlns:a14="http://schemas.microsoft.com/office/drawing/2010/main" val="0"/>
                        </a:ext>
                      </a:extLst>
                    </a:blip>
                    <a:srcRect r="1614"/>
                    <a:stretch/>
                  </pic:blipFill>
                  <pic:spPr bwMode="auto">
                    <a:xfrm>
                      <a:off x="0" y="0"/>
                      <a:ext cx="5846505" cy="8147304"/>
                    </a:xfrm>
                    <a:prstGeom prst="rect">
                      <a:avLst/>
                    </a:prstGeom>
                    <a:ln>
                      <a:noFill/>
                    </a:ln>
                    <a:extLst>
                      <a:ext uri="{53640926-AAD7-44D8-BBD7-CCE9431645EC}">
                        <a14:shadowObscured xmlns:a14="http://schemas.microsoft.com/office/drawing/2010/main"/>
                      </a:ext>
                    </a:extLst>
                  </pic:spPr>
                </pic:pic>
              </a:graphicData>
            </a:graphic>
          </wp:inline>
        </w:drawing>
      </w:r>
    </w:p>
    <w:p w14:paraId="6EDE22E6" w14:textId="6DDA926F" w:rsidR="00565E8D" w:rsidRDefault="00565E8D" w:rsidP="000620BE">
      <w:pPr>
        <w:rPr>
          <w:noProof/>
        </w:rPr>
      </w:pPr>
      <w:r>
        <w:rPr>
          <w:noProof/>
        </w:rPr>
        <w:lastRenderedPageBreak/>
        <w:t>The graph</w:t>
      </w:r>
      <w:r w:rsidR="0096758C">
        <w:rPr>
          <w:noProof/>
        </w:rPr>
        <w:t xml:space="preserve"> below provides insight into role of different essential occupations. Each box represents a different employment category. The circles represent essential workers and ‘DegreeOut’ represents how many people are infected by an essential worker. These graphs show that essential working is connected to higher levels of infection. The farther an essential work is on the x-axis, i.e. the percentage of times willing to flout, the more likely they are to spread infection.</w:t>
      </w:r>
    </w:p>
    <w:p w14:paraId="1E26BBD2" w14:textId="77777777" w:rsidR="00565E8D" w:rsidRDefault="00565E8D" w:rsidP="000620BE">
      <w:pPr>
        <w:rPr>
          <w:noProof/>
        </w:rPr>
      </w:pPr>
    </w:p>
    <w:p w14:paraId="522DA570" w14:textId="19CCEE11" w:rsidR="00565E8D" w:rsidRDefault="00565E8D" w:rsidP="000620BE">
      <w:pPr>
        <w:rPr>
          <w:noProof/>
        </w:rPr>
      </w:pPr>
      <w:r>
        <w:rPr>
          <w:noProof/>
        </w:rPr>
        <w:lastRenderedPageBreak/>
        <w:drawing>
          <wp:inline distT="0" distB="0" distL="0" distR="0" wp14:anchorId="176B987C" wp14:editId="6723D2E5">
            <wp:extent cx="5535038" cy="7671435"/>
            <wp:effectExtent l="0" t="0" r="2540" b="0"/>
            <wp:docPr id="15" name="Picture 1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10;&#10;Description automatically generated"/>
                    <pic:cNvPicPr/>
                  </pic:nvPicPr>
                  <pic:blipFill rotWithShape="1">
                    <a:blip r:embed="rId20">
                      <a:extLst>
                        <a:ext uri="{28A0092B-C50C-407E-A947-70E740481C1C}">
                          <a14:useLocalDpi xmlns:a14="http://schemas.microsoft.com/office/drawing/2010/main" val="0"/>
                        </a:ext>
                      </a:extLst>
                    </a:blip>
                    <a:srcRect r="1180"/>
                    <a:stretch/>
                  </pic:blipFill>
                  <pic:spPr bwMode="auto">
                    <a:xfrm>
                      <a:off x="0" y="0"/>
                      <a:ext cx="5535313" cy="7671816"/>
                    </a:xfrm>
                    <a:prstGeom prst="rect">
                      <a:avLst/>
                    </a:prstGeom>
                    <a:ln>
                      <a:noFill/>
                    </a:ln>
                    <a:extLst>
                      <a:ext uri="{53640926-AAD7-44D8-BBD7-CCE9431645EC}">
                        <a14:shadowObscured xmlns:a14="http://schemas.microsoft.com/office/drawing/2010/main"/>
                      </a:ext>
                    </a:extLst>
                  </pic:spPr>
                </pic:pic>
              </a:graphicData>
            </a:graphic>
          </wp:inline>
        </w:drawing>
      </w:r>
    </w:p>
    <w:p w14:paraId="65D5BA72" w14:textId="535E9110" w:rsidR="00924466" w:rsidRDefault="00924466" w:rsidP="000620BE">
      <w:pPr>
        <w:rPr>
          <w:noProof/>
        </w:rPr>
      </w:pPr>
    </w:p>
    <w:p w14:paraId="6DEFF0FF" w14:textId="66BC5BE4" w:rsidR="00924466" w:rsidRDefault="00924466" w:rsidP="000620BE">
      <w:pPr>
        <w:rPr>
          <w:noProof/>
        </w:rPr>
      </w:pPr>
      <w:r>
        <w:rPr>
          <w:noProof/>
        </w:rPr>
        <w:t>The next four images below show absolute exposures by income, age, race/ethnicity, and occupation. These images are us</w:t>
      </w:r>
      <w:r w:rsidR="00F13829">
        <w:rPr>
          <w:noProof/>
        </w:rPr>
        <w:t>eful</w:t>
      </w:r>
      <w:r>
        <w:rPr>
          <w:noProof/>
        </w:rPr>
        <w:t xml:space="preserve"> for examining </w:t>
      </w:r>
      <w:r w:rsidR="00F13829">
        <w:rPr>
          <w:noProof/>
        </w:rPr>
        <w:t xml:space="preserve">the </w:t>
      </w:r>
      <w:r>
        <w:rPr>
          <w:noProof/>
        </w:rPr>
        <w:t xml:space="preserve">spread </w:t>
      </w:r>
      <w:r w:rsidR="00F13829">
        <w:rPr>
          <w:noProof/>
        </w:rPr>
        <w:t xml:space="preserve">of COVID-19 </w:t>
      </w:r>
      <w:r>
        <w:rPr>
          <w:noProof/>
        </w:rPr>
        <w:t xml:space="preserve">between and within </w:t>
      </w:r>
      <w:r>
        <w:rPr>
          <w:noProof/>
        </w:rPr>
        <w:lastRenderedPageBreak/>
        <w:t>groups. For examp</w:t>
      </w:r>
      <w:r w:rsidR="00F13829">
        <w:rPr>
          <w:noProof/>
        </w:rPr>
        <w:t>l</w:t>
      </w:r>
      <w:r>
        <w:rPr>
          <w:noProof/>
        </w:rPr>
        <w:t>e, in this simulation, there were 11,880 instances where a household in the higher income group exposed another household in the higher income group.</w:t>
      </w:r>
    </w:p>
    <w:p w14:paraId="3691F000" w14:textId="17B1014D" w:rsidR="00924466" w:rsidRDefault="009E71A7" w:rsidP="000620BE">
      <w:r>
        <w:rPr>
          <w:noProof/>
        </w:rPr>
        <w:lastRenderedPageBreak/>
        <w:drawing>
          <wp:inline distT="0" distB="0" distL="0" distR="0" wp14:anchorId="76BAF30B" wp14:editId="2D64B1A2">
            <wp:extent cx="5537200" cy="7569200"/>
            <wp:effectExtent l="0" t="0" r="0" b="0"/>
            <wp:docPr id="11" name="Picture 11" descr="A picture containing outdoor, person, boat, 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outdoor, person, boat, air&#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537200" cy="7569200"/>
                    </a:xfrm>
                    <a:prstGeom prst="rect">
                      <a:avLst/>
                    </a:prstGeom>
                  </pic:spPr>
                </pic:pic>
              </a:graphicData>
            </a:graphic>
          </wp:inline>
        </w:drawing>
      </w:r>
      <w:r>
        <w:rPr>
          <w:noProof/>
        </w:rPr>
        <w:lastRenderedPageBreak/>
        <w:drawing>
          <wp:inline distT="0" distB="0" distL="0" distR="0" wp14:anchorId="3679D7EA" wp14:editId="44A80044">
            <wp:extent cx="5575300" cy="7683500"/>
            <wp:effectExtent l="0" t="0" r="0" b="0"/>
            <wp:docPr id="12" name="Picture 12" descr="A picture containing outdoor, person, boat, ski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outdoor, person, boat, skiing&#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575300" cy="7683500"/>
                    </a:xfrm>
                    <a:prstGeom prst="rect">
                      <a:avLst/>
                    </a:prstGeom>
                  </pic:spPr>
                </pic:pic>
              </a:graphicData>
            </a:graphic>
          </wp:inline>
        </w:drawing>
      </w:r>
    </w:p>
    <w:p w14:paraId="7C8B9D84" w14:textId="475A939B" w:rsidR="00924466" w:rsidRDefault="00924466" w:rsidP="000620BE">
      <w:r>
        <w:rPr>
          <w:noProof/>
        </w:rPr>
        <w:lastRenderedPageBreak/>
        <w:drawing>
          <wp:inline distT="0" distB="0" distL="0" distR="0" wp14:anchorId="78DD6CD5" wp14:editId="61A52B2D">
            <wp:extent cx="5549900" cy="7632700"/>
            <wp:effectExtent l="0" t="0" r="0" b="0"/>
            <wp:docPr id="14" name="Picture 14" descr="A picture containing outdoor, person, air, umbrell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outdoor, person, air, umbrella&#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549900" cy="7632700"/>
                    </a:xfrm>
                    <a:prstGeom prst="rect">
                      <a:avLst/>
                    </a:prstGeom>
                  </pic:spPr>
                </pic:pic>
              </a:graphicData>
            </a:graphic>
          </wp:inline>
        </w:drawing>
      </w:r>
    </w:p>
    <w:p w14:paraId="23770253" w14:textId="65FE9CC3" w:rsidR="009E71A7" w:rsidRDefault="009E71A7" w:rsidP="000620BE">
      <w:r>
        <w:rPr>
          <w:noProof/>
        </w:rPr>
        <w:lastRenderedPageBreak/>
        <w:drawing>
          <wp:inline distT="0" distB="0" distL="0" distR="0" wp14:anchorId="0ACFEF71" wp14:editId="7C1EFB1B">
            <wp:extent cx="5537200" cy="7658100"/>
            <wp:effectExtent l="0" t="0" r="0" b="0"/>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537200" cy="7658100"/>
                    </a:xfrm>
                    <a:prstGeom prst="rect">
                      <a:avLst/>
                    </a:prstGeom>
                  </pic:spPr>
                </pic:pic>
              </a:graphicData>
            </a:graphic>
          </wp:inline>
        </w:drawing>
      </w:r>
    </w:p>
    <w:p w14:paraId="73D0D84D" w14:textId="2E06FEA8" w:rsidR="00AD6422" w:rsidRDefault="00AD6422" w:rsidP="000620BE"/>
    <w:p w14:paraId="5D643019" w14:textId="1735179B" w:rsidR="00AD6422" w:rsidRDefault="00F13829" w:rsidP="000620BE">
      <w:r>
        <w:t>The next two graphs</w:t>
      </w:r>
      <w:r w:rsidR="00AD6422">
        <w:t xml:space="preserve"> </w:t>
      </w:r>
      <w:r>
        <w:t>(</w:t>
      </w:r>
      <w:r w:rsidR="00AD6422">
        <w:t>below</w:t>
      </w:r>
      <w:r>
        <w:t>)</w:t>
      </w:r>
      <w:r w:rsidR="00AD6422">
        <w:t xml:space="preserve"> helps explain which agents are most responsible for new exposures.</w:t>
      </w:r>
      <w:r w:rsidR="006C7562">
        <w:t xml:space="preserve"> In this simulation, the S, or susceptible, group is most responsible for new </w:t>
      </w:r>
      <w:r w:rsidR="006C7562">
        <w:lastRenderedPageBreak/>
        <w:t>infections. In other words, susceptible agents are scheduling the most events where other agents are getting infected.</w:t>
      </w:r>
      <w:r w:rsidR="00941CDF">
        <w:t xml:space="preserve"> The second image below similarly shows which groups are responsible for the most exposure</w:t>
      </w:r>
      <w:r>
        <w:t>s</w:t>
      </w:r>
      <w:r w:rsidR="00941CDF">
        <w:t>. This graph also breaks the results down by different employment categories.</w:t>
      </w:r>
    </w:p>
    <w:p w14:paraId="09F750E4" w14:textId="77777777" w:rsidR="006C7562" w:rsidRDefault="006C7562" w:rsidP="000620BE"/>
    <w:p w14:paraId="13C14070" w14:textId="6AD76328" w:rsidR="003A7933" w:rsidRDefault="00924466" w:rsidP="000620BE">
      <w:r>
        <w:rPr>
          <w:noProof/>
        </w:rPr>
        <w:drawing>
          <wp:inline distT="0" distB="0" distL="0" distR="0" wp14:anchorId="260833D6" wp14:editId="30F68CFC">
            <wp:extent cx="5165387" cy="7155720"/>
            <wp:effectExtent l="0" t="0" r="3810" b="0"/>
            <wp:docPr id="10" name="Picture 10"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histogram&#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168045" cy="7159402"/>
                    </a:xfrm>
                    <a:prstGeom prst="rect">
                      <a:avLst/>
                    </a:prstGeom>
                  </pic:spPr>
                </pic:pic>
              </a:graphicData>
            </a:graphic>
          </wp:inline>
        </w:drawing>
      </w:r>
    </w:p>
    <w:p w14:paraId="26A4BC42" w14:textId="247EF199" w:rsidR="003A7933" w:rsidRDefault="003A7933" w:rsidP="000620BE">
      <w:r>
        <w:rPr>
          <w:noProof/>
        </w:rPr>
        <w:lastRenderedPageBreak/>
        <w:drawing>
          <wp:inline distT="0" distB="0" distL="0" distR="0" wp14:anchorId="53C4D153" wp14:editId="0FDDB6A5">
            <wp:extent cx="5875506" cy="8153400"/>
            <wp:effectExtent l="0" t="0" r="5080" b="0"/>
            <wp:docPr id="38" name="Picture 3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Diagram&#10;&#10;Description automatically generated"/>
                    <pic:cNvPicPr/>
                  </pic:nvPicPr>
                  <pic:blipFill rotWithShape="1">
                    <a:blip r:embed="rId26">
                      <a:extLst>
                        <a:ext uri="{28A0092B-C50C-407E-A947-70E740481C1C}">
                          <a14:useLocalDpi xmlns:a14="http://schemas.microsoft.com/office/drawing/2010/main" val="0"/>
                        </a:ext>
                      </a:extLst>
                    </a:blip>
                    <a:srcRect r="1145"/>
                    <a:stretch/>
                  </pic:blipFill>
                  <pic:spPr bwMode="auto">
                    <a:xfrm>
                      <a:off x="0" y="0"/>
                      <a:ext cx="5875506" cy="8153400"/>
                    </a:xfrm>
                    <a:prstGeom prst="rect">
                      <a:avLst/>
                    </a:prstGeom>
                    <a:ln>
                      <a:noFill/>
                    </a:ln>
                    <a:extLst>
                      <a:ext uri="{53640926-AAD7-44D8-BBD7-CCE9431645EC}">
                        <a14:shadowObscured xmlns:a14="http://schemas.microsoft.com/office/drawing/2010/main"/>
                      </a:ext>
                    </a:extLst>
                  </pic:spPr>
                </pic:pic>
              </a:graphicData>
            </a:graphic>
          </wp:inline>
        </w:drawing>
      </w:r>
    </w:p>
    <w:p w14:paraId="3507473C" w14:textId="356A76B5" w:rsidR="00D338C6" w:rsidRDefault="00D338C6" w:rsidP="000620BE">
      <w:r>
        <w:lastRenderedPageBreak/>
        <w:t xml:space="preserve">The next graph </w:t>
      </w:r>
      <w:r w:rsidR="00F13829">
        <w:t>(</w:t>
      </w:r>
      <w:r>
        <w:t>below</w:t>
      </w:r>
      <w:r w:rsidR="00F13829">
        <w:t>)</w:t>
      </w:r>
      <w:r>
        <w:t xml:space="preserve"> continues to support the results that essential workers that flout the SIP </w:t>
      </w:r>
      <w:r w:rsidR="00F13829">
        <w:t xml:space="preserve">policy </w:t>
      </w:r>
      <w:r>
        <w:t>are the biggest spreaders of COVID-19. In this simulation, th</w:t>
      </w:r>
      <w:r w:rsidR="001F37E2">
        <w:t>e</w:t>
      </w:r>
      <w:r>
        <w:t xml:space="preserve"> red line represents essential workers who are very likely to flout the SIP and this line has the longest tail in the graph.</w:t>
      </w:r>
    </w:p>
    <w:p w14:paraId="0237DD1A" w14:textId="3429E046" w:rsidR="001F37E2" w:rsidRDefault="001F37E2" w:rsidP="000620BE"/>
    <w:p w14:paraId="152390D0" w14:textId="6305FCD6" w:rsidR="00D338C6" w:rsidRDefault="00D338C6" w:rsidP="000620BE">
      <w:r>
        <w:rPr>
          <w:noProof/>
        </w:rPr>
        <w:lastRenderedPageBreak/>
        <w:drawing>
          <wp:inline distT="0" distB="0" distL="0" distR="0" wp14:anchorId="110F4FB5" wp14:editId="1C3B281F">
            <wp:extent cx="5736932" cy="7918315"/>
            <wp:effectExtent l="0" t="0" r="3810" b="0"/>
            <wp:docPr id="39" name="Picture 3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Chart, line chart&#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740524" cy="7923272"/>
                    </a:xfrm>
                    <a:prstGeom prst="rect">
                      <a:avLst/>
                    </a:prstGeom>
                  </pic:spPr>
                </pic:pic>
              </a:graphicData>
            </a:graphic>
          </wp:inline>
        </w:drawing>
      </w:r>
    </w:p>
    <w:p w14:paraId="77C18A16" w14:textId="56DB60DB" w:rsidR="001F37E2" w:rsidRDefault="001F37E2" w:rsidP="000620BE"/>
    <w:p w14:paraId="0CD43B78" w14:textId="065786FC" w:rsidR="001F37E2" w:rsidRDefault="001F37E2" w:rsidP="001F37E2">
      <w:r>
        <w:lastRenderedPageBreak/>
        <w:t>The final series of graphs in the Single Report show all the runs in the model that contribute to the average. This graph may be useful because it highlights where there is high variance</w:t>
      </w:r>
      <w:r w:rsidR="00F13829">
        <w:t xml:space="preserve"> among the simulations</w:t>
      </w:r>
      <w:r>
        <w:t>.</w:t>
      </w:r>
    </w:p>
    <w:p w14:paraId="391F9CEE" w14:textId="4985F40A" w:rsidR="001F37E2" w:rsidRPr="006D5BCE" w:rsidRDefault="001F37E2" w:rsidP="000620BE">
      <w:r>
        <w:rPr>
          <w:noProof/>
        </w:rPr>
        <w:lastRenderedPageBreak/>
        <w:drawing>
          <wp:inline distT="0" distB="0" distL="0" distR="0" wp14:anchorId="32F00351" wp14:editId="3F6784FB">
            <wp:extent cx="5943600" cy="8150860"/>
            <wp:effectExtent l="0" t="0" r="0" b="2540"/>
            <wp:docPr id="41" name="Picture 41"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Chart, histogram&#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943600" cy="8150860"/>
                    </a:xfrm>
                    <a:prstGeom prst="rect">
                      <a:avLst/>
                    </a:prstGeom>
                  </pic:spPr>
                </pic:pic>
              </a:graphicData>
            </a:graphic>
          </wp:inline>
        </w:drawing>
      </w:r>
    </w:p>
    <w:p w14:paraId="58CB0878" w14:textId="77777777" w:rsidR="00811272" w:rsidRDefault="00811272" w:rsidP="00811272">
      <w:pPr>
        <w:pStyle w:val="Heading2"/>
        <w:numPr>
          <w:ilvl w:val="0"/>
          <w:numId w:val="0"/>
        </w:numPr>
        <w:ind w:left="720"/>
      </w:pPr>
    </w:p>
    <w:p w14:paraId="1CCF8509" w14:textId="6DE000D7" w:rsidR="000620BE" w:rsidRDefault="00C17376" w:rsidP="000620BE">
      <w:pPr>
        <w:pStyle w:val="Heading2"/>
      </w:pPr>
      <w:bookmarkStart w:id="8" w:name="_Toc56027679"/>
      <w:r>
        <w:t>Orange County</w:t>
      </w:r>
      <w:r w:rsidR="000620BE">
        <w:t>, Florida</w:t>
      </w:r>
      <w:bookmarkEnd w:id="8"/>
      <w:r w:rsidR="007F3B31">
        <w:t xml:space="preserve"> </w:t>
      </w:r>
    </w:p>
    <w:p w14:paraId="458D3B4E" w14:textId="153CFF26" w:rsidR="00F27BDF" w:rsidRDefault="00F27BDF" w:rsidP="00F27BDF"/>
    <w:p w14:paraId="6015073B" w14:textId="06498269" w:rsidR="00F27BDF" w:rsidRDefault="00F27BDF" w:rsidP="00F27BDF">
      <w:r>
        <w:t>The model can be run for any county in the United States, so a few examples of output f</w:t>
      </w:r>
      <w:r w:rsidR="00742452">
        <w:t>r</w:t>
      </w:r>
      <w:r>
        <w:t>om</w:t>
      </w:r>
      <w:r w:rsidR="00742452">
        <w:t xml:space="preserve"> Orange County, Florida (</w:t>
      </w:r>
      <w:r w:rsidR="009C12F7">
        <w:t xml:space="preserve">the </w:t>
      </w:r>
      <w:r w:rsidR="00742452">
        <w:t>county containing Orlando)</w:t>
      </w:r>
      <w:r>
        <w:t xml:space="preserve"> are </w:t>
      </w:r>
      <w:r w:rsidR="009C12F7">
        <w:t xml:space="preserve">provided </w:t>
      </w:r>
      <w:r>
        <w:t>below for comparison.</w:t>
      </w:r>
      <w:r w:rsidR="00DF7332">
        <w:t xml:space="preserve"> The graphs below were produced from only one run, so they will look a little different than the graphs for Travis County. It is ideal to run the model </w:t>
      </w:r>
      <w:r w:rsidR="00D3012D">
        <w:t>many times so that the results represent an average over many systems</w:t>
      </w:r>
      <w:r w:rsidR="00DF7332">
        <w:t>.</w:t>
      </w:r>
    </w:p>
    <w:p w14:paraId="04A1A9E6" w14:textId="48FF8936" w:rsidR="00F32418" w:rsidRDefault="00F32418" w:rsidP="00F27BDF"/>
    <w:p w14:paraId="0E3FC05A" w14:textId="06D077B2" w:rsidR="00F32418" w:rsidRDefault="00F32418" w:rsidP="00F27BDF">
      <w:r>
        <w:t>The graph below shows the percent daily hospitalizations broken down by age</w:t>
      </w:r>
      <w:r w:rsidR="00ED0BAA">
        <w:t xml:space="preserve"> in Orange County, Florida</w:t>
      </w:r>
      <w:r>
        <w:t xml:space="preserve">. In this simulation, the 50-64-year-old group has the highest percentage of daily hospitalizations throughout most the </w:t>
      </w:r>
      <w:r w:rsidR="00ED0BAA">
        <w:t>120-day</w:t>
      </w:r>
      <w:r>
        <w:t xml:space="preserve"> simulation period, with the exception of</w:t>
      </w:r>
      <w:r w:rsidR="00ED0BAA">
        <w:t xml:space="preserve"> </w:t>
      </w:r>
      <w:r>
        <w:t xml:space="preserve">approximately </w:t>
      </w:r>
      <w:r w:rsidR="00ED0BAA">
        <w:t xml:space="preserve">day </w:t>
      </w:r>
      <w:r>
        <w:t xml:space="preserve">56 to </w:t>
      </w:r>
      <w:r w:rsidR="00ED0BAA">
        <w:t xml:space="preserve">day </w:t>
      </w:r>
      <w:r>
        <w:t>80.</w:t>
      </w:r>
    </w:p>
    <w:p w14:paraId="02925D99" w14:textId="441D74FF" w:rsidR="00742452" w:rsidRDefault="00742452" w:rsidP="00F27BDF"/>
    <w:p w14:paraId="391E403E" w14:textId="78CC3B35" w:rsidR="00742452" w:rsidRDefault="00742452" w:rsidP="00F27BDF">
      <w:r>
        <w:rPr>
          <w:noProof/>
        </w:rPr>
        <w:lastRenderedPageBreak/>
        <w:drawing>
          <wp:inline distT="0" distB="0" distL="0" distR="0" wp14:anchorId="498FBE40" wp14:editId="6B3EC8B5">
            <wp:extent cx="5943600" cy="8212455"/>
            <wp:effectExtent l="0" t="0" r="0" b="4445"/>
            <wp:docPr id="42" name="Picture 42"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Chart, histogram&#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943600" cy="8212455"/>
                    </a:xfrm>
                    <a:prstGeom prst="rect">
                      <a:avLst/>
                    </a:prstGeom>
                  </pic:spPr>
                </pic:pic>
              </a:graphicData>
            </a:graphic>
          </wp:inline>
        </w:drawing>
      </w:r>
    </w:p>
    <w:p w14:paraId="4E085EF5" w14:textId="322FBCD7" w:rsidR="00F32418" w:rsidRDefault="00F32418" w:rsidP="00F27BDF"/>
    <w:p w14:paraId="6C6C43CB" w14:textId="2151679D" w:rsidR="00F32418" w:rsidRDefault="00F32418" w:rsidP="00F27BDF">
      <w:r>
        <w:rPr>
          <w:noProof/>
        </w:rPr>
        <w:t>The next graphs</w:t>
      </w:r>
      <w:r w:rsidR="00ED0BAA">
        <w:rPr>
          <w:noProof/>
        </w:rPr>
        <w:t xml:space="preserve"> (below)</w:t>
      </w:r>
      <w:r>
        <w:rPr>
          <w:noProof/>
        </w:rPr>
        <w:t xml:space="preserve"> shows the dissproportionate daily hospitalizations of different demographic groups. Because this graph is built from only one run of the model, this graph does not tell a clear story about which age groups were hospitalized at higher rates than we would expect given their proportion of the overall population. </w:t>
      </w:r>
    </w:p>
    <w:p w14:paraId="31608A33" w14:textId="352668EE" w:rsidR="00742452" w:rsidRDefault="00742452" w:rsidP="00F27BDF">
      <w:r>
        <w:rPr>
          <w:noProof/>
        </w:rPr>
        <w:lastRenderedPageBreak/>
        <w:drawing>
          <wp:inline distT="0" distB="0" distL="0" distR="0" wp14:anchorId="5D64D41D" wp14:editId="6B78CA79">
            <wp:extent cx="5943600" cy="8187690"/>
            <wp:effectExtent l="0" t="0" r="0" b="3810"/>
            <wp:docPr id="43" name="Picture 43"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Chart, histogram&#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943600" cy="8187690"/>
                    </a:xfrm>
                    <a:prstGeom prst="rect">
                      <a:avLst/>
                    </a:prstGeom>
                  </pic:spPr>
                </pic:pic>
              </a:graphicData>
            </a:graphic>
          </wp:inline>
        </w:drawing>
      </w:r>
    </w:p>
    <w:p w14:paraId="1D944D93" w14:textId="5D70D572" w:rsidR="00B211D8" w:rsidRDefault="00B211D8" w:rsidP="00F27BDF"/>
    <w:p w14:paraId="4CB95679" w14:textId="4CC8D14B" w:rsidR="00B211D8" w:rsidRDefault="00B211D8" w:rsidP="00F27BDF">
      <w:r>
        <w:t xml:space="preserve">The next graph shown below identifies the role of flouting on the spread of COVID-19 disaggregated by </w:t>
      </w:r>
      <w:r w:rsidR="00ED0BAA">
        <w:t>occupation</w:t>
      </w:r>
      <w:r>
        <w:t xml:space="preserve"> and essential worker status. Again, there are less data points in this graph because the model was only run once. Even though the graph only simulates one run, the graph still shows that essential workers who flout the SIP play a major role in </w:t>
      </w:r>
      <w:r w:rsidR="00ED0BAA">
        <w:t>super-spreader</w:t>
      </w:r>
      <w:r>
        <w:t xml:space="preserve"> events.</w:t>
      </w:r>
    </w:p>
    <w:p w14:paraId="55C0B4BF" w14:textId="4CDF93F3" w:rsidR="00742452" w:rsidRDefault="00742452" w:rsidP="00F27BDF">
      <w:r>
        <w:rPr>
          <w:noProof/>
        </w:rPr>
        <w:lastRenderedPageBreak/>
        <w:drawing>
          <wp:inline distT="0" distB="0" distL="0" distR="0" wp14:anchorId="3B32A412" wp14:editId="50D5BCC5">
            <wp:extent cx="5943600" cy="8208010"/>
            <wp:effectExtent l="0" t="0" r="0" b="0"/>
            <wp:docPr id="44" name="Picture 44"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picture containing chart&#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943600" cy="8208010"/>
                    </a:xfrm>
                    <a:prstGeom prst="rect">
                      <a:avLst/>
                    </a:prstGeom>
                  </pic:spPr>
                </pic:pic>
              </a:graphicData>
            </a:graphic>
          </wp:inline>
        </w:drawing>
      </w:r>
    </w:p>
    <w:p w14:paraId="383BC125" w14:textId="676D898C" w:rsidR="00B211D8" w:rsidRDefault="00B211D8" w:rsidP="00F27BDF"/>
    <w:p w14:paraId="7042A948" w14:textId="0090D547" w:rsidR="00B211D8" w:rsidRDefault="00B211D8" w:rsidP="00F27BDF">
      <w:r>
        <w:t>The graph below looks at</w:t>
      </w:r>
      <w:r w:rsidR="004A44D8">
        <w:t xml:space="preserve"> the</w:t>
      </w:r>
      <w:r>
        <w:t xml:space="preserve"> inter- and intra-group spread</w:t>
      </w:r>
      <w:r w:rsidR="004A44D8">
        <w:t xml:space="preserve"> of COVID-19</w:t>
      </w:r>
      <w:r>
        <w:t xml:space="preserve">. This graph looks </w:t>
      </w:r>
      <w:r w:rsidR="004A44D8">
        <w:t xml:space="preserve">slightly </w:t>
      </w:r>
      <w:r>
        <w:t xml:space="preserve">different than the graph for Travis County, Texas because </w:t>
      </w:r>
      <w:r w:rsidR="004A44D8">
        <w:t>the counties</w:t>
      </w:r>
      <w:r>
        <w:t xml:space="preserve"> ha</w:t>
      </w:r>
      <w:r w:rsidR="004A44D8">
        <w:t>ve</w:t>
      </w:r>
      <w:r>
        <w:t xml:space="preserve"> different population demographics and there is generally less spread occurring in Orange County, Florida in this simulation.</w:t>
      </w:r>
    </w:p>
    <w:p w14:paraId="4AE70A13" w14:textId="51CA4114" w:rsidR="00742452" w:rsidRPr="00F27BDF" w:rsidRDefault="00742452" w:rsidP="00F27BDF">
      <w:r>
        <w:rPr>
          <w:noProof/>
        </w:rPr>
        <w:lastRenderedPageBreak/>
        <w:drawing>
          <wp:inline distT="0" distB="0" distL="0" distR="0" wp14:anchorId="572F6B17" wp14:editId="7DA9B4C0">
            <wp:extent cx="5943600" cy="8192770"/>
            <wp:effectExtent l="0" t="0" r="0" b="0"/>
            <wp:docPr id="45" name="Picture 45" descr="A picture containing outdoor, group, person,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picture containing outdoor, group, person, people&#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943600" cy="8192770"/>
                    </a:xfrm>
                    <a:prstGeom prst="rect">
                      <a:avLst/>
                    </a:prstGeom>
                  </pic:spPr>
                </pic:pic>
              </a:graphicData>
            </a:graphic>
          </wp:inline>
        </w:drawing>
      </w:r>
    </w:p>
    <w:p w14:paraId="6C8B89D7" w14:textId="4033EAE0" w:rsidR="00E81F98" w:rsidRDefault="00E81F98" w:rsidP="00E81F98"/>
    <w:p w14:paraId="357770FF" w14:textId="4D2B6026" w:rsidR="00AD6422" w:rsidRDefault="00AD6422" w:rsidP="00AD6422">
      <w:pPr>
        <w:pStyle w:val="Heading1"/>
      </w:pPr>
      <w:bookmarkStart w:id="9" w:name="_Toc56027680"/>
      <w:r>
        <w:t>Parameter Definitions</w:t>
      </w:r>
      <w:bookmarkEnd w:id="9"/>
    </w:p>
    <w:p w14:paraId="141481E7" w14:textId="71C82433" w:rsidR="00AD6422" w:rsidRDefault="00AD6422" w:rsidP="00AD6422"/>
    <w:p w14:paraId="2621BBF4" w14:textId="4F83F891" w:rsidR="00AD6422" w:rsidRDefault="00A673B1" w:rsidP="00AD6422">
      <w:r>
        <w:t xml:space="preserve">Below are definitions </w:t>
      </w:r>
      <w:r w:rsidR="003C2C71">
        <w:t>for the key</w:t>
      </w:r>
      <w:r>
        <w:t xml:space="preserve"> parameters </w:t>
      </w:r>
      <w:r w:rsidR="003C2C71">
        <w:t>in</w:t>
      </w:r>
      <w:r>
        <w:t xml:space="preserve"> the model.</w:t>
      </w:r>
    </w:p>
    <w:p w14:paraId="6D423F2D" w14:textId="217E9D95" w:rsidR="00A673B1" w:rsidRDefault="00A673B1" w:rsidP="00AD6422"/>
    <w:p w14:paraId="117016E7" w14:textId="48CBA270" w:rsidR="00A673B1" w:rsidRDefault="00A673B1" w:rsidP="00AD6422">
      <w:r>
        <w:t>Income:</w:t>
      </w:r>
    </w:p>
    <w:p w14:paraId="47238BA9" w14:textId="66947A0D" w:rsidR="00BB70E1" w:rsidRDefault="00BB70E1" w:rsidP="00BB70E1">
      <w:pPr>
        <w:pStyle w:val="ListParagraph"/>
        <w:numPr>
          <w:ilvl w:val="0"/>
          <w:numId w:val="10"/>
        </w:numPr>
      </w:pPr>
      <w:r>
        <w:t>Lowest:</w:t>
      </w:r>
      <w:r w:rsidR="00DC6462">
        <w:t xml:space="preserve"> &lt; $31,000/year</w:t>
      </w:r>
    </w:p>
    <w:p w14:paraId="0A720BA7" w14:textId="63B7BB14" w:rsidR="00BB70E1" w:rsidRDefault="00BB70E1" w:rsidP="00BB70E1">
      <w:pPr>
        <w:pStyle w:val="ListParagraph"/>
        <w:numPr>
          <w:ilvl w:val="0"/>
          <w:numId w:val="10"/>
        </w:numPr>
      </w:pPr>
      <w:r>
        <w:t>Lower-Middle:</w:t>
      </w:r>
      <w:r w:rsidR="00DC6462">
        <w:t xml:space="preserve"> </w:t>
      </w:r>
      <w:r w:rsidR="00DC6462">
        <w:t>&gt;=</w:t>
      </w:r>
      <w:r w:rsidR="00DC6462">
        <w:t xml:space="preserve"> $31,000/year, &amp; &lt; $42,000 </w:t>
      </w:r>
    </w:p>
    <w:p w14:paraId="1366C732" w14:textId="099E68CC" w:rsidR="00BB70E1" w:rsidRDefault="00BB70E1" w:rsidP="00BB70E1">
      <w:pPr>
        <w:pStyle w:val="ListParagraph"/>
        <w:numPr>
          <w:ilvl w:val="0"/>
          <w:numId w:val="10"/>
        </w:numPr>
      </w:pPr>
      <w:r>
        <w:t>Middle:</w:t>
      </w:r>
      <w:r w:rsidR="00DC6462">
        <w:t xml:space="preserve"> </w:t>
      </w:r>
      <w:r w:rsidR="00DC6462">
        <w:t>&gt;= $</w:t>
      </w:r>
      <w:r w:rsidR="00DC6462">
        <w:t>42</w:t>
      </w:r>
      <w:r w:rsidR="00DC6462">
        <w:t>,000/year, &amp; &lt; $</w:t>
      </w:r>
      <w:r w:rsidR="00DC6462">
        <w:t>126</w:t>
      </w:r>
      <w:r w:rsidR="00DC6462">
        <w:t>,000</w:t>
      </w:r>
    </w:p>
    <w:p w14:paraId="650C965F" w14:textId="4E96CE8E" w:rsidR="00BB70E1" w:rsidRDefault="00BB70E1" w:rsidP="00BB70E1">
      <w:pPr>
        <w:pStyle w:val="ListParagraph"/>
        <w:numPr>
          <w:ilvl w:val="0"/>
          <w:numId w:val="10"/>
        </w:numPr>
      </w:pPr>
      <w:r>
        <w:t>Upper-Middle:</w:t>
      </w:r>
      <w:r w:rsidR="00DC6462">
        <w:t xml:space="preserve"> </w:t>
      </w:r>
      <w:r w:rsidR="00DC6462">
        <w:t>&gt;= $</w:t>
      </w:r>
      <w:r w:rsidR="00DC6462">
        <w:t>126</w:t>
      </w:r>
      <w:r w:rsidR="00DC6462">
        <w:t>,000/year, &amp; &lt; $</w:t>
      </w:r>
      <w:r w:rsidR="00DC6462">
        <w:t>188</w:t>
      </w:r>
      <w:r w:rsidR="00DC6462">
        <w:t>,000</w:t>
      </w:r>
    </w:p>
    <w:p w14:paraId="3203B0E7" w14:textId="3DAD9994" w:rsidR="00BB70E1" w:rsidRDefault="00BB70E1" w:rsidP="00BB70E1">
      <w:pPr>
        <w:pStyle w:val="ListParagraph"/>
        <w:numPr>
          <w:ilvl w:val="0"/>
          <w:numId w:val="10"/>
        </w:numPr>
      </w:pPr>
      <w:r>
        <w:t>Higher:</w:t>
      </w:r>
      <w:r w:rsidR="00DC6462">
        <w:t xml:space="preserve"> </w:t>
      </w:r>
      <w:r w:rsidR="00DC6462">
        <w:t>&gt;= $</w:t>
      </w:r>
      <w:r w:rsidR="00DC6462">
        <w:t>188</w:t>
      </w:r>
      <w:r w:rsidR="00DC6462">
        <w:t>,000/year</w:t>
      </w:r>
    </w:p>
    <w:p w14:paraId="2DBA904C" w14:textId="693E7013" w:rsidR="00A673B1" w:rsidRDefault="00A673B1" w:rsidP="00AD6422"/>
    <w:p w14:paraId="1B5E7926" w14:textId="0D2A3E8D" w:rsidR="00A673B1" w:rsidRDefault="00A673B1" w:rsidP="00AD6422">
      <w:r>
        <w:t>Race:</w:t>
      </w:r>
    </w:p>
    <w:p w14:paraId="28AE58AD" w14:textId="770B8959" w:rsidR="005F0B95" w:rsidRDefault="005F0B95" w:rsidP="005F0B95">
      <w:pPr>
        <w:pStyle w:val="ListParagraph"/>
        <w:numPr>
          <w:ilvl w:val="0"/>
          <w:numId w:val="11"/>
        </w:numPr>
      </w:pPr>
      <w:r>
        <w:t>A:</w:t>
      </w:r>
      <w:r w:rsidR="008D0D55">
        <w:t xml:space="preserve"> Asian</w:t>
      </w:r>
    </w:p>
    <w:p w14:paraId="677FAAF8" w14:textId="3F171AA3" w:rsidR="005F0B95" w:rsidRDefault="005F0B95" w:rsidP="005F0B95">
      <w:pPr>
        <w:pStyle w:val="ListParagraph"/>
        <w:numPr>
          <w:ilvl w:val="0"/>
          <w:numId w:val="11"/>
        </w:numPr>
      </w:pPr>
      <w:r>
        <w:t>B:</w:t>
      </w:r>
      <w:r w:rsidR="008D0D55">
        <w:t xml:space="preserve"> Black</w:t>
      </w:r>
    </w:p>
    <w:p w14:paraId="3ADE0398" w14:textId="0DD0A22A" w:rsidR="005F0B95" w:rsidRDefault="005F0B95" w:rsidP="005F0B95">
      <w:pPr>
        <w:pStyle w:val="ListParagraph"/>
        <w:numPr>
          <w:ilvl w:val="0"/>
          <w:numId w:val="11"/>
        </w:numPr>
      </w:pPr>
      <w:r>
        <w:t>Hi:</w:t>
      </w:r>
      <w:r w:rsidR="008D0D55">
        <w:t xml:space="preserve"> Hispanic</w:t>
      </w:r>
    </w:p>
    <w:p w14:paraId="3C50DC2C" w14:textId="35A35E2B" w:rsidR="005F0B95" w:rsidRDefault="005F0B95" w:rsidP="005F0B95">
      <w:pPr>
        <w:pStyle w:val="ListParagraph"/>
        <w:numPr>
          <w:ilvl w:val="0"/>
          <w:numId w:val="11"/>
        </w:numPr>
      </w:pPr>
      <w:r>
        <w:t>Mu:</w:t>
      </w:r>
      <w:r w:rsidR="008D0D55">
        <w:t xml:space="preserve"> Multiple</w:t>
      </w:r>
    </w:p>
    <w:p w14:paraId="01E2ABE4" w14:textId="19AEFD34" w:rsidR="005F0B95" w:rsidRDefault="005F0B95" w:rsidP="005F0B95">
      <w:pPr>
        <w:pStyle w:val="ListParagraph"/>
        <w:numPr>
          <w:ilvl w:val="0"/>
          <w:numId w:val="11"/>
        </w:numPr>
      </w:pPr>
      <w:proofErr w:type="spellStart"/>
      <w:r>
        <w:t>NAm</w:t>
      </w:r>
      <w:proofErr w:type="spellEnd"/>
      <w:r>
        <w:t>:</w:t>
      </w:r>
      <w:r w:rsidR="008D0D55">
        <w:t xml:space="preserve"> Native American</w:t>
      </w:r>
    </w:p>
    <w:p w14:paraId="6FBA5065" w14:textId="65BB23BD" w:rsidR="005F0B95" w:rsidRDefault="005F0B95" w:rsidP="005F0B95">
      <w:pPr>
        <w:pStyle w:val="ListParagraph"/>
        <w:numPr>
          <w:ilvl w:val="0"/>
          <w:numId w:val="11"/>
        </w:numPr>
      </w:pPr>
      <w:proofErr w:type="spellStart"/>
      <w:r>
        <w:t>NHaPIs</w:t>
      </w:r>
      <w:proofErr w:type="spellEnd"/>
      <w:r>
        <w:t>:</w:t>
      </w:r>
      <w:r w:rsidR="008D0D55">
        <w:t xml:space="preserve"> Native Hawaiian and Pacific Islander</w:t>
      </w:r>
    </w:p>
    <w:p w14:paraId="0052FA8E" w14:textId="3183981E" w:rsidR="005F0B95" w:rsidRDefault="005F0B95" w:rsidP="005F0B95">
      <w:pPr>
        <w:pStyle w:val="ListParagraph"/>
        <w:numPr>
          <w:ilvl w:val="0"/>
          <w:numId w:val="11"/>
        </w:numPr>
      </w:pPr>
      <w:r>
        <w:t>O:</w:t>
      </w:r>
      <w:r w:rsidR="00A467A0">
        <w:t xml:space="preserve"> Other</w:t>
      </w:r>
    </w:p>
    <w:p w14:paraId="1D8AA95B" w14:textId="7B80CEC7" w:rsidR="005F0B95" w:rsidRDefault="005F0B95" w:rsidP="005F0B95">
      <w:pPr>
        <w:pStyle w:val="ListParagraph"/>
        <w:numPr>
          <w:ilvl w:val="0"/>
          <w:numId w:val="11"/>
        </w:numPr>
      </w:pPr>
      <w:r>
        <w:t>W:</w:t>
      </w:r>
      <w:r w:rsidR="008D0D55">
        <w:t xml:space="preserve"> White</w:t>
      </w:r>
    </w:p>
    <w:p w14:paraId="3175E100" w14:textId="1245938C" w:rsidR="00A673B1" w:rsidRDefault="00A673B1" w:rsidP="00AD6422"/>
    <w:p w14:paraId="123A0D79" w14:textId="505F1A39" w:rsidR="00A673B1" w:rsidRDefault="00A673B1" w:rsidP="00AD6422">
      <w:r>
        <w:t>Disease status:</w:t>
      </w:r>
    </w:p>
    <w:p w14:paraId="6B7DE90D" w14:textId="75799F2E" w:rsidR="00A673B1" w:rsidRDefault="00A673B1" w:rsidP="00A673B1">
      <w:pPr>
        <w:pStyle w:val="ListParagraph"/>
        <w:numPr>
          <w:ilvl w:val="0"/>
          <w:numId w:val="9"/>
        </w:numPr>
      </w:pPr>
      <w:r>
        <w:t>E:</w:t>
      </w:r>
      <w:r w:rsidR="008D0D55">
        <w:t xml:space="preserve"> Exposed</w:t>
      </w:r>
    </w:p>
    <w:p w14:paraId="1370DE24" w14:textId="3933E39D" w:rsidR="00A673B1" w:rsidRDefault="00A673B1" w:rsidP="00A673B1">
      <w:pPr>
        <w:pStyle w:val="ListParagraph"/>
        <w:numPr>
          <w:ilvl w:val="0"/>
          <w:numId w:val="9"/>
        </w:numPr>
      </w:pPr>
      <w:proofErr w:type="spellStart"/>
      <w:r>
        <w:t>Ia</w:t>
      </w:r>
      <w:proofErr w:type="spellEnd"/>
      <w:r>
        <w:t>:</w:t>
      </w:r>
      <w:r w:rsidR="00DC6462">
        <w:t xml:space="preserve"> Infected, Asymptomatic</w:t>
      </w:r>
    </w:p>
    <w:p w14:paraId="26222CEE" w14:textId="1DA27448" w:rsidR="00A673B1" w:rsidRDefault="00A673B1" w:rsidP="00A673B1">
      <w:pPr>
        <w:pStyle w:val="ListParagraph"/>
        <w:numPr>
          <w:ilvl w:val="0"/>
          <w:numId w:val="9"/>
        </w:numPr>
      </w:pPr>
      <w:proofErr w:type="spellStart"/>
      <w:r>
        <w:t>Ih</w:t>
      </w:r>
      <w:proofErr w:type="spellEnd"/>
      <w:r>
        <w:t>:</w:t>
      </w:r>
      <w:r w:rsidR="00DC6462">
        <w:t xml:space="preserve"> Infected, Hospitalized</w:t>
      </w:r>
    </w:p>
    <w:p w14:paraId="327CB990" w14:textId="7AEBC6CA" w:rsidR="00A673B1" w:rsidRDefault="00A673B1" w:rsidP="00A673B1">
      <w:pPr>
        <w:pStyle w:val="ListParagraph"/>
        <w:numPr>
          <w:ilvl w:val="0"/>
          <w:numId w:val="9"/>
        </w:numPr>
      </w:pPr>
      <w:proofErr w:type="spellStart"/>
      <w:r>
        <w:t>Iy</w:t>
      </w:r>
      <w:proofErr w:type="spellEnd"/>
      <w:r>
        <w:t>:</w:t>
      </w:r>
      <w:r w:rsidR="00DC6462">
        <w:t xml:space="preserve"> Infected, Symptomatic</w:t>
      </w:r>
    </w:p>
    <w:p w14:paraId="4C3E4A6D" w14:textId="5E67C183" w:rsidR="00A673B1" w:rsidRDefault="00A673B1" w:rsidP="00A673B1">
      <w:pPr>
        <w:pStyle w:val="ListParagraph"/>
        <w:numPr>
          <w:ilvl w:val="0"/>
          <w:numId w:val="9"/>
        </w:numPr>
      </w:pPr>
      <w:r>
        <w:t>Pa:</w:t>
      </w:r>
      <w:r w:rsidR="00DC6462">
        <w:t xml:space="preserve"> Pre-infected, will become asymptomatic</w:t>
      </w:r>
    </w:p>
    <w:p w14:paraId="78274E1B" w14:textId="1E35629C" w:rsidR="00A673B1" w:rsidRDefault="00A673B1" w:rsidP="00A673B1">
      <w:pPr>
        <w:pStyle w:val="ListParagraph"/>
        <w:numPr>
          <w:ilvl w:val="0"/>
          <w:numId w:val="9"/>
        </w:numPr>
      </w:pPr>
      <w:proofErr w:type="spellStart"/>
      <w:r>
        <w:t>Py</w:t>
      </w:r>
      <w:proofErr w:type="spellEnd"/>
      <w:r>
        <w:t>:</w:t>
      </w:r>
      <w:r w:rsidR="00DC6462" w:rsidRPr="00DC6462">
        <w:t xml:space="preserve"> </w:t>
      </w:r>
      <w:r w:rsidR="00DC6462">
        <w:t>Pre-infected, will become symptomatic</w:t>
      </w:r>
    </w:p>
    <w:p w14:paraId="14A2164F" w14:textId="127D6044" w:rsidR="00A673B1" w:rsidRDefault="00A673B1" w:rsidP="00A673B1">
      <w:pPr>
        <w:pStyle w:val="ListParagraph"/>
        <w:numPr>
          <w:ilvl w:val="0"/>
          <w:numId w:val="9"/>
        </w:numPr>
      </w:pPr>
      <w:r>
        <w:t>Rd:</w:t>
      </w:r>
      <w:r w:rsidR="00DC6462">
        <w:t xml:space="preserve"> Deceased</w:t>
      </w:r>
    </w:p>
    <w:p w14:paraId="70ABACF5" w14:textId="317FEDAE" w:rsidR="00A673B1" w:rsidRDefault="00A673B1" w:rsidP="00A673B1">
      <w:pPr>
        <w:pStyle w:val="ListParagraph"/>
        <w:numPr>
          <w:ilvl w:val="0"/>
          <w:numId w:val="9"/>
        </w:numPr>
      </w:pPr>
      <w:r>
        <w:t>Rr:</w:t>
      </w:r>
      <w:r w:rsidR="00DC6462">
        <w:t xml:space="preserve"> Recovered</w:t>
      </w:r>
    </w:p>
    <w:p w14:paraId="7F567388" w14:textId="3E560E7B" w:rsidR="00A673B1" w:rsidRPr="00AD6422" w:rsidRDefault="00A673B1" w:rsidP="00A673B1">
      <w:pPr>
        <w:pStyle w:val="ListParagraph"/>
        <w:numPr>
          <w:ilvl w:val="0"/>
          <w:numId w:val="9"/>
        </w:numPr>
      </w:pPr>
      <w:r>
        <w:t>S:</w:t>
      </w:r>
      <w:r w:rsidR="008D0D55">
        <w:t xml:space="preserve"> Susceptible</w:t>
      </w:r>
    </w:p>
    <w:p w14:paraId="03B2553E" w14:textId="66CF2228" w:rsidR="0040405C" w:rsidRPr="0040405C" w:rsidRDefault="0040405C" w:rsidP="0040405C">
      <w:pPr>
        <w:rPr>
          <w:rFonts w:cstheme="minorHAnsi"/>
          <w:color w:val="000000" w:themeColor="text1"/>
        </w:rPr>
      </w:pPr>
    </w:p>
    <w:sectPr w:rsidR="0040405C" w:rsidRPr="0040405C" w:rsidSect="00CE2D0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7E6F11"/>
    <w:multiLevelType w:val="hybridMultilevel"/>
    <w:tmpl w:val="7D2ECC12"/>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 w15:restartNumberingAfterBreak="0">
    <w:nsid w:val="060519B4"/>
    <w:multiLevelType w:val="hybridMultilevel"/>
    <w:tmpl w:val="73CAA2D0"/>
    <w:lvl w:ilvl="0" w:tplc="A14ECB4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114B2C87"/>
    <w:multiLevelType w:val="hybridMultilevel"/>
    <w:tmpl w:val="940647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18063C3"/>
    <w:multiLevelType w:val="hybridMultilevel"/>
    <w:tmpl w:val="0C661A9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 w15:restartNumberingAfterBreak="0">
    <w:nsid w:val="2E47176A"/>
    <w:multiLevelType w:val="hybridMultilevel"/>
    <w:tmpl w:val="35880D9C"/>
    <w:lvl w:ilvl="0" w:tplc="5FF48B8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2ED6059E"/>
    <w:multiLevelType w:val="hybridMultilevel"/>
    <w:tmpl w:val="B09E4876"/>
    <w:lvl w:ilvl="0" w:tplc="24147A5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39B172E8"/>
    <w:multiLevelType w:val="hybridMultilevel"/>
    <w:tmpl w:val="094865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38C08CF"/>
    <w:multiLevelType w:val="hybridMultilevel"/>
    <w:tmpl w:val="49DA84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861576A"/>
    <w:multiLevelType w:val="hybridMultilevel"/>
    <w:tmpl w:val="A68E1C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9FE7381"/>
    <w:multiLevelType w:val="multilevel"/>
    <w:tmpl w:val="04090027"/>
    <w:lvl w:ilvl="0">
      <w:start w:val="1"/>
      <w:numFmt w:val="upperRoman"/>
      <w:pStyle w:val="Heading1"/>
      <w:lvlText w:val="%1."/>
      <w:lvlJc w:val="left"/>
      <w:pPr>
        <w:ind w:left="0" w:firstLine="0"/>
      </w:pPr>
    </w:lvl>
    <w:lvl w:ilvl="1">
      <w:start w:val="1"/>
      <w:numFmt w:val="upperLetter"/>
      <w:pStyle w:val="Heading2"/>
      <w:lvlText w:val="%2."/>
      <w:lvlJc w:val="left"/>
      <w:pPr>
        <w:ind w:left="720" w:firstLine="0"/>
      </w:pPr>
    </w:lvl>
    <w:lvl w:ilvl="2">
      <w:start w:val="1"/>
      <w:numFmt w:val="decimal"/>
      <w:pStyle w:val="Heading3"/>
      <w:lvlText w:val="%3."/>
      <w:lvlJc w:val="left"/>
      <w:pPr>
        <w:ind w:left="1440" w:firstLine="0"/>
      </w:pPr>
    </w:lvl>
    <w:lvl w:ilvl="3">
      <w:start w:val="1"/>
      <w:numFmt w:val="lowerLetter"/>
      <w:pStyle w:val="Heading4"/>
      <w:lvlText w:val="%4)"/>
      <w:lvlJc w:val="left"/>
      <w:pPr>
        <w:ind w:left="2160" w:firstLine="0"/>
      </w:pPr>
    </w:lvl>
    <w:lvl w:ilvl="4">
      <w:start w:val="1"/>
      <w:numFmt w:val="decimal"/>
      <w:pStyle w:val="Heading5"/>
      <w:lvlText w:val="(%5)"/>
      <w:lvlJc w:val="left"/>
      <w:pPr>
        <w:ind w:left="2880" w:firstLine="0"/>
      </w:pPr>
    </w:lvl>
    <w:lvl w:ilvl="5">
      <w:start w:val="1"/>
      <w:numFmt w:val="lowerLetter"/>
      <w:pStyle w:val="Heading6"/>
      <w:lvlText w:val="(%6)"/>
      <w:lvlJc w:val="left"/>
      <w:pPr>
        <w:ind w:left="3600" w:firstLine="0"/>
      </w:pPr>
    </w:lvl>
    <w:lvl w:ilvl="6">
      <w:start w:val="1"/>
      <w:numFmt w:val="lowerRoman"/>
      <w:pStyle w:val="Heading7"/>
      <w:lvlText w:val="(%7)"/>
      <w:lvlJc w:val="left"/>
      <w:pPr>
        <w:ind w:left="4320" w:firstLine="0"/>
      </w:pPr>
    </w:lvl>
    <w:lvl w:ilvl="7">
      <w:start w:val="1"/>
      <w:numFmt w:val="lowerLetter"/>
      <w:pStyle w:val="Heading8"/>
      <w:lvlText w:val="(%8)"/>
      <w:lvlJc w:val="left"/>
      <w:pPr>
        <w:ind w:left="5040" w:firstLine="0"/>
      </w:pPr>
    </w:lvl>
    <w:lvl w:ilvl="8">
      <w:start w:val="1"/>
      <w:numFmt w:val="lowerRoman"/>
      <w:pStyle w:val="Heading9"/>
      <w:lvlText w:val="(%9)"/>
      <w:lvlJc w:val="left"/>
      <w:pPr>
        <w:ind w:left="5760" w:firstLine="0"/>
      </w:pPr>
    </w:lvl>
  </w:abstractNum>
  <w:abstractNum w:abstractNumId="10" w15:restartNumberingAfterBreak="0">
    <w:nsid w:val="7A5A0EBB"/>
    <w:multiLevelType w:val="hybridMultilevel"/>
    <w:tmpl w:val="C04CA7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5"/>
  </w:num>
  <w:num w:numId="3">
    <w:abstractNumId w:val="1"/>
  </w:num>
  <w:num w:numId="4">
    <w:abstractNumId w:val="4"/>
  </w:num>
  <w:num w:numId="5">
    <w:abstractNumId w:val="10"/>
  </w:num>
  <w:num w:numId="6">
    <w:abstractNumId w:val="0"/>
  </w:num>
  <w:num w:numId="7">
    <w:abstractNumId w:val="3"/>
  </w:num>
  <w:num w:numId="8">
    <w:abstractNumId w:val="9"/>
  </w:num>
  <w:num w:numId="9">
    <w:abstractNumId w:val="8"/>
  </w:num>
  <w:num w:numId="10">
    <w:abstractNumId w:val="6"/>
  </w:num>
  <w:num w:numId="1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71"/>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47A3F"/>
    <w:rsid w:val="00010283"/>
    <w:rsid w:val="0003267E"/>
    <w:rsid w:val="0005148B"/>
    <w:rsid w:val="00057EA1"/>
    <w:rsid w:val="00060A6A"/>
    <w:rsid w:val="000620BE"/>
    <w:rsid w:val="00091364"/>
    <w:rsid w:val="000F6953"/>
    <w:rsid w:val="00114A44"/>
    <w:rsid w:val="0014205B"/>
    <w:rsid w:val="00147A3F"/>
    <w:rsid w:val="001566E0"/>
    <w:rsid w:val="00156758"/>
    <w:rsid w:val="00160426"/>
    <w:rsid w:val="00165CA9"/>
    <w:rsid w:val="001B4F10"/>
    <w:rsid w:val="001F04FD"/>
    <w:rsid w:val="001F37E2"/>
    <w:rsid w:val="00204FCC"/>
    <w:rsid w:val="002520C4"/>
    <w:rsid w:val="00263D41"/>
    <w:rsid w:val="00284494"/>
    <w:rsid w:val="00293652"/>
    <w:rsid w:val="002A3BE6"/>
    <w:rsid w:val="002C4367"/>
    <w:rsid w:val="002F0EF0"/>
    <w:rsid w:val="002F265A"/>
    <w:rsid w:val="00310339"/>
    <w:rsid w:val="00311EEB"/>
    <w:rsid w:val="00314D91"/>
    <w:rsid w:val="0033748A"/>
    <w:rsid w:val="00361C54"/>
    <w:rsid w:val="00367449"/>
    <w:rsid w:val="003A7933"/>
    <w:rsid w:val="003C2C71"/>
    <w:rsid w:val="003F5B33"/>
    <w:rsid w:val="0040405C"/>
    <w:rsid w:val="00411038"/>
    <w:rsid w:val="004133BE"/>
    <w:rsid w:val="00441523"/>
    <w:rsid w:val="0046081A"/>
    <w:rsid w:val="004633BA"/>
    <w:rsid w:val="004A44D8"/>
    <w:rsid w:val="004D0206"/>
    <w:rsid w:val="005128F2"/>
    <w:rsid w:val="005234E4"/>
    <w:rsid w:val="005275CE"/>
    <w:rsid w:val="00565E8D"/>
    <w:rsid w:val="00574DE6"/>
    <w:rsid w:val="00585FEA"/>
    <w:rsid w:val="005F0B95"/>
    <w:rsid w:val="005F388B"/>
    <w:rsid w:val="005F732A"/>
    <w:rsid w:val="00613AA3"/>
    <w:rsid w:val="0062250E"/>
    <w:rsid w:val="006273B0"/>
    <w:rsid w:val="00646495"/>
    <w:rsid w:val="00673C81"/>
    <w:rsid w:val="006743BA"/>
    <w:rsid w:val="00692662"/>
    <w:rsid w:val="006A4358"/>
    <w:rsid w:val="006B4BB8"/>
    <w:rsid w:val="006C2FB2"/>
    <w:rsid w:val="006C7562"/>
    <w:rsid w:val="006D5BCE"/>
    <w:rsid w:val="007210DC"/>
    <w:rsid w:val="00742452"/>
    <w:rsid w:val="007830A9"/>
    <w:rsid w:val="007B017C"/>
    <w:rsid w:val="007B0C93"/>
    <w:rsid w:val="007F3B31"/>
    <w:rsid w:val="007F66A9"/>
    <w:rsid w:val="00811272"/>
    <w:rsid w:val="008323CD"/>
    <w:rsid w:val="00855F53"/>
    <w:rsid w:val="00864BF3"/>
    <w:rsid w:val="00884766"/>
    <w:rsid w:val="00886C10"/>
    <w:rsid w:val="008952F0"/>
    <w:rsid w:val="008C5817"/>
    <w:rsid w:val="008C79BF"/>
    <w:rsid w:val="008D0D55"/>
    <w:rsid w:val="008D28F0"/>
    <w:rsid w:val="008E5CC6"/>
    <w:rsid w:val="008F42A8"/>
    <w:rsid w:val="00913D92"/>
    <w:rsid w:val="00924466"/>
    <w:rsid w:val="00925442"/>
    <w:rsid w:val="00941CDF"/>
    <w:rsid w:val="00952E32"/>
    <w:rsid w:val="0096758C"/>
    <w:rsid w:val="009A36E9"/>
    <w:rsid w:val="009C12F7"/>
    <w:rsid w:val="009D5310"/>
    <w:rsid w:val="009E71A7"/>
    <w:rsid w:val="009F07B6"/>
    <w:rsid w:val="009F44E7"/>
    <w:rsid w:val="00A16BA4"/>
    <w:rsid w:val="00A45EE5"/>
    <w:rsid w:val="00A467A0"/>
    <w:rsid w:val="00A673B1"/>
    <w:rsid w:val="00AA1922"/>
    <w:rsid w:val="00AB0230"/>
    <w:rsid w:val="00AD6422"/>
    <w:rsid w:val="00AD7CFB"/>
    <w:rsid w:val="00B02A28"/>
    <w:rsid w:val="00B11E5C"/>
    <w:rsid w:val="00B211D8"/>
    <w:rsid w:val="00B25C65"/>
    <w:rsid w:val="00B71A25"/>
    <w:rsid w:val="00BA58B0"/>
    <w:rsid w:val="00BB70E1"/>
    <w:rsid w:val="00BE5E64"/>
    <w:rsid w:val="00C04FBC"/>
    <w:rsid w:val="00C155AB"/>
    <w:rsid w:val="00C17376"/>
    <w:rsid w:val="00C24565"/>
    <w:rsid w:val="00C24830"/>
    <w:rsid w:val="00C35547"/>
    <w:rsid w:val="00C431B0"/>
    <w:rsid w:val="00C46D04"/>
    <w:rsid w:val="00C8522D"/>
    <w:rsid w:val="00C923A4"/>
    <w:rsid w:val="00C96B71"/>
    <w:rsid w:val="00CE2D0A"/>
    <w:rsid w:val="00CE3559"/>
    <w:rsid w:val="00CE39F9"/>
    <w:rsid w:val="00D3012D"/>
    <w:rsid w:val="00D338C6"/>
    <w:rsid w:val="00D42509"/>
    <w:rsid w:val="00D63549"/>
    <w:rsid w:val="00D76139"/>
    <w:rsid w:val="00D87A50"/>
    <w:rsid w:val="00D95155"/>
    <w:rsid w:val="00DB3F8C"/>
    <w:rsid w:val="00DC6462"/>
    <w:rsid w:val="00DF2AE5"/>
    <w:rsid w:val="00DF7332"/>
    <w:rsid w:val="00E1445E"/>
    <w:rsid w:val="00E56EC5"/>
    <w:rsid w:val="00E6079D"/>
    <w:rsid w:val="00E609BD"/>
    <w:rsid w:val="00E81F98"/>
    <w:rsid w:val="00E87E61"/>
    <w:rsid w:val="00EC56F7"/>
    <w:rsid w:val="00ED0BAA"/>
    <w:rsid w:val="00EF3936"/>
    <w:rsid w:val="00F13829"/>
    <w:rsid w:val="00F13AA2"/>
    <w:rsid w:val="00F27BDF"/>
    <w:rsid w:val="00F32418"/>
    <w:rsid w:val="00F920C6"/>
    <w:rsid w:val="00FB262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5418AE"/>
  <w15:chartTrackingRefBased/>
  <w15:docId w15:val="{13392714-9495-0B4C-8C1D-DF59AAA33E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C6462"/>
  </w:style>
  <w:style w:type="paragraph" w:styleId="Heading1">
    <w:name w:val="heading 1"/>
    <w:basedOn w:val="Normal"/>
    <w:next w:val="Normal"/>
    <w:link w:val="Heading1Char"/>
    <w:uiPriority w:val="9"/>
    <w:qFormat/>
    <w:rsid w:val="0014205B"/>
    <w:pPr>
      <w:keepNext/>
      <w:keepLines/>
      <w:numPr>
        <w:numId w:val="8"/>
      </w:numPr>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D5BCE"/>
    <w:pPr>
      <w:keepNext/>
      <w:keepLines/>
      <w:numPr>
        <w:ilvl w:val="1"/>
        <w:numId w:val="8"/>
      </w:numPr>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6D5BCE"/>
    <w:pPr>
      <w:keepNext/>
      <w:keepLines/>
      <w:numPr>
        <w:ilvl w:val="2"/>
        <w:numId w:val="8"/>
      </w:numPr>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semiHidden/>
    <w:unhideWhenUsed/>
    <w:qFormat/>
    <w:rsid w:val="006D5BCE"/>
    <w:pPr>
      <w:keepNext/>
      <w:keepLines/>
      <w:numPr>
        <w:ilvl w:val="3"/>
        <w:numId w:val="8"/>
      </w:numPr>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6D5BCE"/>
    <w:pPr>
      <w:keepNext/>
      <w:keepLines/>
      <w:numPr>
        <w:ilvl w:val="4"/>
        <w:numId w:val="8"/>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6D5BCE"/>
    <w:pPr>
      <w:keepNext/>
      <w:keepLines/>
      <w:numPr>
        <w:ilvl w:val="5"/>
        <w:numId w:val="8"/>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6D5BCE"/>
    <w:pPr>
      <w:keepNext/>
      <w:keepLines/>
      <w:numPr>
        <w:ilvl w:val="6"/>
        <w:numId w:val="8"/>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6D5BCE"/>
    <w:pPr>
      <w:keepNext/>
      <w:keepLines/>
      <w:numPr>
        <w:ilvl w:val="7"/>
        <w:numId w:val="8"/>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D5BCE"/>
    <w:pPr>
      <w:keepNext/>
      <w:keepLines/>
      <w:numPr>
        <w:ilvl w:val="8"/>
        <w:numId w:val="8"/>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A36E9"/>
    <w:pPr>
      <w:ind w:left="720"/>
      <w:contextualSpacing/>
    </w:pPr>
  </w:style>
  <w:style w:type="paragraph" w:styleId="TOC1">
    <w:name w:val="toc 1"/>
    <w:basedOn w:val="Normal"/>
    <w:next w:val="Normal"/>
    <w:autoRedefine/>
    <w:uiPriority w:val="39"/>
    <w:unhideWhenUsed/>
    <w:rsid w:val="006C2FB2"/>
    <w:pPr>
      <w:spacing w:before="120"/>
    </w:pPr>
    <w:rPr>
      <w:rFonts w:cstheme="minorHAnsi"/>
      <w:b/>
      <w:bCs/>
      <w:i/>
      <w:iCs/>
    </w:rPr>
  </w:style>
  <w:style w:type="paragraph" w:styleId="TOC2">
    <w:name w:val="toc 2"/>
    <w:basedOn w:val="Normal"/>
    <w:next w:val="Normal"/>
    <w:autoRedefine/>
    <w:uiPriority w:val="39"/>
    <w:unhideWhenUsed/>
    <w:rsid w:val="006C2FB2"/>
    <w:pPr>
      <w:spacing w:before="120"/>
      <w:ind w:left="240"/>
    </w:pPr>
    <w:rPr>
      <w:rFonts w:cstheme="minorHAnsi"/>
      <w:b/>
      <w:bCs/>
      <w:sz w:val="22"/>
      <w:szCs w:val="22"/>
    </w:rPr>
  </w:style>
  <w:style w:type="paragraph" w:styleId="TOC3">
    <w:name w:val="toc 3"/>
    <w:basedOn w:val="Normal"/>
    <w:next w:val="Normal"/>
    <w:autoRedefine/>
    <w:uiPriority w:val="39"/>
    <w:unhideWhenUsed/>
    <w:rsid w:val="006C2FB2"/>
    <w:pPr>
      <w:ind w:left="480"/>
    </w:pPr>
    <w:rPr>
      <w:rFonts w:cstheme="minorHAnsi"/>
      <w:sz w:val="20"/>
      <w:szCs w:val="20"/>
    </w:rPr>
  </w:style>
  <w:style w:type="paragraph" w:styleId="TOC4">
    <w:name w:val="toc 4"/>
    <w:basedOn w:val="Normal"/>
    <w:next w:val="Normal"/>
    <w:autoRedefine/>
    <w:uiPriority w:val="39"/>
    <w:unhideWhenUsed/>
    <w:rsid w:val="006C2FB2"/>
    <w:pPr>
      <w:ind w:left="720"/>
    </w:pPr>
    <w:rPr>
      <w:rFonts w:cstheme="minorHAnsi"/>
      <w:sz w:val="20"/>
      <w:szCs w:val="20"/>
    </w:rPr>
  </w:style>
  <w:style w:type="paragraph" w:styleId="TOC5">
    <w:name w:val="toc 5"/>
    <w:basedOn w:val="Normal"/>
    <w:next w:val="Normal"/>
    <w:autoRedefine/>
    <w:uiPriority w:val="39"/>
    <w:unhideWhenUsed/>
    <w:rsid w:val="006C2FB2"/>
    <w:pPr>
      <w:ind w:left="960"/>
    </w:pPr>
    <w:rPr>
      <w:rFonts w:cstheme="minorHAnsi"/>
      <w:sz w:val="20"/>
      <w:szCs w:val="20"/>
    </w:rPr>
  </w:style>
  <w:style w:type="paragraph" w:styleId="TOC6">
    <w:name w:val="toc 6"/>
    <w:basedOn w:val="Normal"/>
    <w:next w:val="Normal"/>
    <w:autoRedefine/>
    <w:uiPriority w:val="39"/>
    <w:unhideWhenUsed/>
    <w:rsid w:val="006C2FB2"/>
    <w:pPr>
      <w:ind w:left="1200"/>
    </w:pPr>
    <w:rPr>
      <w:rFonts w:cstheme="minorHAnsi"/>
      <w:sz w:val="20"/>
      <w:szCs w:val="20"/>
    </w:rPr>
  </w:style>
  <w:style w:type="paragraph" w:styleId="TOC7">
    <w:name w:val="toc 7"/>
    <w:basedOn w:val="Normal"/>
    <w:next w:val="Normal"/>
    <w:autoRedefine/>
    <w:uiPriority w:val="39"/>
    <w:unhideWhenUsed/>
    <w:rsid w:val="006C2FB2"/>
    <w:pPr>
      <w:ind w:left="1440"/>
    </w:pPr>
    <w:rPr>
      <w:rFonts w:cstheme="minorHAnsi"/>
      <w:sz w:val="20"/>
      <w:szCs w:val="20"/>
    </w:rPr>
  </w:style>
  <w:style w:type="paragraph" w:styleId="TOC8">
    <w:name w:val="toc 8"/>
    <w:basedOn w:val="Normal"/>
    <w:next w:val="Normal"/>
    <w:autoRedefine/>
    <w:uiPriority w:val="39"/>
    <w:unhideWhenUsed/>
    <w:rsid w:val="006C2FB2"/>
    <w:pPr>
      <w:ind w:left="1680"/>
    </w:pPr>
    <w:rPr>
      <w:rFonts w:cstheme="minorHAnsi"/>
      <w:sz w:val="20"/>
      <w:szCs w:val="20"/>
    </w:rPr>
  </w:style>
  <w:style w:type="paragraph" w:styleId="TOC9">
    <w:name w:val="toc 9"/>
    <w:basedOn w:val="Normal"/>
    <w:next w:val="Normal"/>
    <w:autoRedefine/>
    <w:uiPriority w:val="39"/>
    <w:unhideWhenUsed/>
    <w:rsid w:val="006C2FB2"/>
    <w:pPr>
      <w:ind w:left="1920"/>
    </w:pPr>
    <w:rPr>
      <w:rFonts w:cstheme="minorHAnsi"/>
      <w:sz w:val="20"/>
      <w:szCs w:val="20"/>
    </w:rPr>
  </w:style>
  <w:style w:type="character" w:customStyle="1" w:styleId="Heading1Char">
    <w:name w:val="Heading 1 Char"/>
    <w:basedOn w:val="DefaultParagraphFont"/>
    <w:link w:val="Heading1"/>
    <w:uiPriority w:val="9"/>
    <w:rsid w:val="0014205B"/>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14205B"/>
    <w:pPr>
      <w:spacing w:before="480" w:line="276" w:lineRule="auto"/>
      <w:outlineLvl w:val="9"/>
    </w:pPr>
    <w:rPr>
      <w:b/>
      <w:bCs/>
      <w:sz w:val="28"/>
      <w:szCs w:val="28"/>
    </w:rPr>
  </w:style>
  <w:style w:type="character" w:customStyle="1" w:styleId="Heading2Char">
    <w:name w:val="Heading 2 Char"/>
    <w:basedOn w:val="DefaultParagraphFont"/>
    <w:link w:val="Heading2"/>
    <w:uiPriority w:val="9"/>
    <w:rsid w:val="006D5BCE"/>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6D5BCE"/>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semiHidden/>
    <w:rsid w:val="006D5BCE"/>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6D5BCE"/>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6D5BCE"/>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6D5BCE"/>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6D5BCE"/>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6D5BCE"/>
    <w:rPr>
      <w:rFonts w:asciiTheme="majorHAnsi" w:eastAsiaTheme="majorEastAsia" w:hAnsiTheme="majorHAnsi" w:cstheme="majorBidi"/>
      <w:i/>
      <w:iCs/>
      <w:color w:val="272727" w:themeColor="text1" w:themeTint="D8"/>
      <w:sz w:val="21"/>
      <w:szCs w:val="21"/>
    </w:rPr>
  </w:style>
  <w:style w:type="character" w:styleId="Hyperlink">
    <w:name w:val="Hyperlink"/>
    <w:basedOn w:val="DefaultParagraphFont"/>
    <w:uiPriority w:val="99"/>
    <w:unhideWhenUsed/>
    <w:rsid w:val="006D5BCE"/>
    <w:rPr>
      <w:color w:val="0563C1" w:themeColor="hyperlink"/>
      <w:u w:val="single"/>
    </w:rPr>
  </w:style>
  <w:style w:type="paragraph" w:styleId="Caption">
    <w:name w:val="caption"/>
    <w:basedOn w:val="Normal"/>
    <w:next w:val="Normal"/>
    <w:uiPriority w:val="35"/>
    <w:unhideWhenUsed/>
    <w:qFormat/>
    <w:rsid w:val="00E87E61"/>
    <w:pPr>
      <w:spacing w:after="200"/>
    </w:pPr>
    <w:rPr>
      <w:i/>
      <w:iCs/>
      <w:color w:val="44546A" w:themeColor="text2"/>
      <w:sz w:val="18"/>
      <w:szCs w:val="18"/>
    </w:rPr>
  </w:style>
  <w:style w:type="paragraph" w:styleId="BalloonText">
    <w:name w:val="Balloon Text"/>
    <w:basedOn w:val="Normal"/>
    <w:link w:val="BalloonTextChar"/>
    <w:uiPriority w:val="99"/>
    <w:semiHidden/>
    <w:unhideWhenUsed/>
    <w:rsid w:val="00C17376"/>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C17376"/>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44076274">
      <w:bodyDiv w:val="1"/>
      <w:marLeft w:val="0"/>
      <w:marRight w:val="0"/>
      <w:marTop w:val="0"/>
      <w:marBottom w:val="0"/>
      <w:divBdr>
        <w:top w:val="none" w:sz="0" w:space="0" w:color="auto"/>
        <w:left w:val="none" w:sz="0" w:space="0" w:color="auto"/>
        <w:bottom w:val="none" w:sz="0" w:space="0" w:color="auto"/>
        <w:right w:val="none" w:sz="0" w:space="0" w:color="auto"/>
      </w:divBdr>
    </w:div>
    <w:div w:id="292713656">
      <w:bodyDiv w:val="1"/>
      <w:marLeft w:val="0"/>
      <w:marRight w:val="0"/>
      <w:marTop w:val="0"/>
      <w:marBottom w:val="0"/>
      <w:divBdr>
        <w:top w:val="none" w:sz="0" w:space="0" w:color="auto"/>
        <w:left w:val="none" w:sz="0" w:space="0" w:color="auto"/>
        <w:bottom w:val="none" w:sz="0" w:space="0" w:color="auto"/>
        <w:right w:val="none" w:sz="0" w:space="0" w:color="auto"/>
      </w:divBdr>
    </w:div>
    <w:div w:id="11009499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391F058-C3C8-E248-A01F-F0145FE6D5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TotalTime>
  <Pages>39</Pages>
  <Words>2249</Words>
  <Characters>12825</Characters>
  <Application>Microsoft Office Word</Application>
  <DocSecurity>0</DocSecurity>
  <Lines>106</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15044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Rabb, Hannah K</dc:creator>
  <cp:keywords/>
  <dc:description/>
  <cp:lastModifiedBy>Reeves, Cale</cp:lastModifiedBy>
  <cp:revision>4</cp:revision>
  <dcterms:created xsi:type="dcterms:W3CDTF">2020-12-18T16:04:00Z</dcterms:created>
  <dcterms:modified xsi:type="dcterms:W3CDTF">2020-12-18T16:13:00Z</dcterms:modified>
</cp:coreProperties>
</file>